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1F" w:rsidRDefault="00D4251F" w:rsidP="006C3CD2">
      <w:pPr>
        <w:pStyle w:val="Header"/>
        <w:jc w:val="center"/>
        <w:rPr>
          <w:sz w:val="48"/>
        </w:rPr>
      </w:pPr>
      <w:r>
        <w:rPr>
          <w:b/>
          <w:sz w:val="48"/>
        </w:rPr>
        <w:t>Board of Directors</w:t>
      </w:r>
      <w:r w:rsidR="00F10C8B">
        <w:rPr>
          <w:b/>
          <w:sz w:val="48"/>
        </w:rPr>
        <w:t xml:space="preserve"> </w:t>
      </w:r>
      <w:r>
        <w:rPr>
          <w:b/>
          <w:sz w:val="48"/>
        </w:rPr>
        <w:t>Meeting Minutes</w:t>
      </w:r>
    </w:p>
    <w:p w:rsidR="00D4251F" w:rsidRDefault="00E817A0">
      <w:pPr>
        <w:pStyle w:val="Header"/>
        <w:jc w:val="center"/>
        <w:rPr>
          <w:sz w:val="18"/>
        </w:rPr>
      </w:pPr>
      <w:r>
        <w:rPr>
          <w:sz w:val="18"/>
        </w:rPr>
        <w:t>Ventura County</w:t>
      </w:r>
      <w:r w:rsidR="00D4251F">
        <w:rPr>
          <w:sz w:val="18"/>
        </w:rPr>
        <w:t xml:space="preserve"> Fairgrounds</w:t>
      </w:r>
    </w:p>
    <w:p w:rsidR="00D4251F" w:rsidRDefault="00D4251F">
      <w:pPr>
        <w:pStyle w:val="Header"/>
        <w:jc w:val="center"/>
        <w:rPr>
          <w:sz w:val="18"/>
        </w:rPr>
      </w:pPr>
      <w:r>
        <w:rPr>
          <w:sz w:val="18"/>
        </w:rPr>
        <w:t xml:space="preserve"> 31st District Agricultural Association - 10 W. Harbor Blvd. - Ventura, CA 93001 - (805) 648-3376</w:t>
      </w:r>
    </w:p>
    <w:p w:rsidR="00D4251F" w:rsidRDefault="00D4251F">
      <w:pPr>
        <w:pStyle w:val="Header"/>
        <w:jc w:val="center"/>
        <w:rPr>
          <w:sz w:val="18"/>
        </w:rPr>
      </w:pPr>
      <w:r>
        <w:rPr>
          <w:sz w:val="18"/>
        </w:rPr>
        <w:t xml:space="preserve">Website: venturacountyfair.org     Contact: </w:t>
      </w:r>
      <w:smartTag w:uri="urn:schemas-microsoft-com:office:smarttags" w:element="PersonName">
        <w:r>
          <w:rPr>
            <w:sz w:val="18"/>
          </w:rPr>
          <w:t>Barbara Quaid</w:t>
        </w:r>
      </w:smartTag>
      <w:r>
        <w:rPr>
          <w:sz w:val="18"/>
        </w:rPr>
        <w:t>, CEO</w:t>
      </w:r>
    </w:p>
    <w:p w:rsidR="00D4251F" w:rsidRDefault="00D4251F" w:rsidP="008924ED">
      <w:pPr>
        <w:pStyle w:val="Header"/>
      </w:pPr>
    </w:p>
    <w:p w:rsidR="00EA6786" w:rsidRDefault="00903C53" w:rsidP="00D62CB4">
      <w:pPr>
        <w:jc w:val="center"/>
        <w:rPr>
          <w:b/>
        </w:rPr>
      </w:pPr>
      <w:r>
        <w:rPr>
          <w:b/>
        </w:rPr>
        <w:t>October 22</w:t>
      </w:r>
      <w:r w:rsidRPr="00903C53">
        <w:rPr>
          <w:b/>
          <w:vertAlign w:val="superscript"/>
        </w:rPr>
        <w:t>nd</w:t>
      </w:r>
      <w:r w:rsidR="00244DDC">
        <w:rPr>
          <w:b/>
        </w:rPr>
        <w:t>,</w:t>
      </w:r>
      <w:r w:rsidR="000264CB">
        <w:rPr>
          <w:b/>
        </w:rPr>
        <w:t xml:space="preserve"> 2019</w:t>
      </w:r>
    </w:p>
    <w:p w:rsidR="00D4251F" w:rsidRDefault="00D4251F">
      <w:pPr>
        <w:jc w:val="both"/>
        <w:rPr>
          <w:b/>
        </w:rPr>
      </w:pPr>
    </w:p>
    <w:p w:rsidR="007E6036" w:rsidRDefault="00D4251F" w:rsidP="00825170">
      <w:pPr>
        <w:tabs>
          <w:tab w:val="left" w:pos="540"/>
        </w:tabs>
        <w:jc w:val="both"/>
        <w:rPr>
          <w:b/>
        </w:rPr>
      </w:pPr>
      <w:r w:rsidRPr="00D07D63">
        <w:rPr>
          <w:b/>
        </w:rPr>
        <w:t>I.</w:t>
      </w:r>
      <w:r>
        <w:tab/>
      </w:r>
      <w:r w:rsidRPr="00FF5BCC">
        <w:rPr>
          <w:b/>
        </w:rPr>
        <w:t>Call to</w:t>
      </w:r>
      <w:r w:rsidR="007E6036">
        <w:rPr>
          <w:b/>
        </w:rPr>
        <w:t xml:space="preserve"> Order</w:t>
      </w:r>
    </w:p>
    <w:p w:rsidR="00D4251F" w:rsidRDefault="007E6036" w:rsidP="00825170">
      <w:pPr>
        <w:tabs>
          <w:tab w:val="left" w:pos="540"/>
        </w:tabs>
        <w:jc w:val="both"/>
        <w:rPr>
          <w:b/>
        </w:rPr>
      </w:pPr>
      <w:r>
        <w:rPr>
          <w:b/>
        </w:rPr>
        <w:tab/>
      </w:r>
      <w:r w:rsidR="00D4251F" w:rsidRPr="00FF5BCC">
        <w:rPr>
          <w:b/>
        </w:rPr>
        <w:t>Roll Call</w:t>
      </w:r>
    </w:p>
    <w:p w:rsidR="007E6036" w:rsidRDefault="007E6036" w:rsidP="00825170">
      <w:pPr>
        <w:tabs>
          <w:tab w:val="left" w:pos="540"/>
        </w:tabs>
        <w:jc w:val="both"/>
        <w:rPr>
          <w:sz w:val="22"/>
          <w:szCs w:val="22"/>
        </w:rPr>
      </w:pPr>
      <w:r>
        <w:rPr>
          <w:b/>
        </w:rPr>
        <w:tab/>
        <w:t>Declaration of Recusal</w:t>
      </w:r>
      <w:r w:rsidR="0037413F">
        <w:rPr>
          <w:b/>
        </w:rPr>
        <w:t xml:space="preserve"> or Conflict of Interest</w:t>
      </w:r>
    </w:p>
    <w:p w:rsidR="00D4251F" w:rsidRPr="00DA6855" w:rsidRDefault="00EE33CD" w:rsidP="00825170">
      <w:pPr>
        <w:ind w:left="720" w:hanging="180"/>
        <w:jc w:val="both"/>
      </w:pPr>
      <w:r w:rsidRPr="00DA6855">
        <w:t xml:space="preserve">The meeting convened at </w:t>
      </w:r>
      <w:r w:rsidR="00BE1060">
        <w:t>9:00</w:t>
      </w:r>
      <w:r w:rsidR="00FF6B84">
        <w:t xml:space="preserve"> </w:t>
      </w:r>
      <w:r w:rsidR="00157D7D">
        <w:t>a</w:t>
      </w:r>
      <w:r w:rsidR="00D4251F" w:rsidRPr="00DA6855">
        <w:t xml:space="preserve">.m., and called to order by </w:t>
      </w:r>
      <w:r w:rsidR="00C40637" w:rsidRPr="00DA6855">
        <w:t>P</w:t>
      </w:r>
      <w:r w:rsidR="00D36544" w:rsidRPr="00DA6855">
        <w:t xml:space="preserve">resident </w:t>
      </w:r>
      <w:r w:rsidR="00CE50D5">
        <w:t>Cornejo</w:t>
      </w:r>
      <w:r w:rsidR="00D4251F" w:rsidRPr="00DA6855">
        <w:t>.</w:t>
      </w:r>
    </w:p>
    <w:p w:rsidR="00D4251F" w:rsidRPr="00DA6855" w:rsidRDefault="00D4251F" w:rsidP="00265A05">
      <w:pPr>
        <w:ind w:left="720"/>
        <w:jc w:val="both"/>
      </w:pPr>
    </w:p>
    <w:p w:rsidR="006306B5" w:rsidRDefault="00D4251F" w:rsidP="0026266C">
      <w:pPr>
        <w:ind w:left="2880" w:hanging="2340"/>
        <w:jc w:val="both"/>
      </w:pPr>
      <w:r w:rsidRPr="000264CB">
        <w:rPr>
          <w:b/>
        </w:rPr>
        <w:t>Directors present:</w:t>
      </w:r>
      <w:r w:rsidRPr="00DA6855">
        <w:tab/>
      </w:r>
      <w:r w:rsidR="008D4A3D">
        <w:t>President, Leslie Cornejo,</w:t>
      </w:r>
      <w:r w:rsidR="00BE1060">
        <w:t xml:space="preserve"> </w:t>
      </w:r>
      <w:r w:rsidR="00903C53">
        <w:t>Vice President,</w:t>
      </w:r>
      <w:r w:rsidR="00903C53" w:rsidRPr="00DA6855">
        <w:t xml:space="preserve"> Leah Lacayo</w:t>
      </w:r>
      <w:r w:rsidR="00903C53">
        <w:t>,</w:t>
      </w:r>
      <w:r w:rsidR="00903C53" w:rsidRPr="00DA6855">
        <w:t xml:space="preserve"> </w:t>
      </w:r>
      <w:r w:rsidR="003E4CF4" w:rsidRPr="00DA6855">
        <w:t xml:space="preserve">Bonnie </w:t>
      </w:r>
      <w:r w:rsidR="003E4CF4">
        <w:t xml:space="preserve">Atmore, </w:t>
      </w:r>
      <w:r w:rsidR="006306B5" w:rsidRPr="00DA6855">
        <w:t>Michael Bradbury</w:t>
      </w:r>
      <w:r w:rsidR="008D4A3D">
        <w:t>,</w:t>
      </w:r>
      <w:r w:rsidR="008A7F95">
        <w:t xml:space="preserve"> Daniel Long, S</w:t>
      </w:r>
      <w:r w:rsidR="00244DDC">
        <w:t xml:space="preserve">hanté Morgan-Durisseau and </w:t>
      </w:r>
      <w:r w:rsidR="00244DDC" w:rsidRPr="00DA6855">
        <w:t>Jim Salzer</w:t>
      </w:r>
      <w:r w:rsidR="00244DDC">
        <w:t>.</w:t>
      </w:r>
    </w:p>
    <w:p w:rsidR="00BE1060" w:rsidRDefault="00BE1060" w:rsidP="0026266C">
      <w:pPr>
        <w:ind w:left="2880" w:hanging="2340"/>
        <w:jc w:val="both"/>
      </w:pPr>
      <w:r>
        <w:rPr>
          <w:b/>
        </w:rPr>
        <w:t>Absent:</w:t>
      </w:r>
      <w:r>
        <w:tab/>
      </w:r>
      <w:r w:rsidR="00903C53">
        <w:t>M. Cecilia Cuevas</w:t>
      </w:r>
      <w:r>
        <w:t>.</w:t>
      </w:r>
    </w:p>
    <w:p w:rsidR="00D62CB4" w:rsidRPr="00DA6855" w:rsidRDefault="00D62CB4" w:rsidP="00244DDC">
      <w:pPr>
        <w:jc w:val="both"/>
      </w:pPr>
    </w:p>
    <w:p w:rsidR="000E79C4" w:rsidRDefault="00D4251F" w:rsidP="00825170">
      <w:pPr>
        <w:ind w:left="2880" w:hanging="2340"/>
        <w:jc w:val="both"/>
      </w:pPr>
      <w:r w:rsidRPr="000264CB">
        <w:rPr>
          <w:b/>
        </w:rPr>
        <w:t>Staff present</w:t>
      </w:r>
      <w:r w:rsidR="009D2F17" w:rsidRPr="000264CB">
        <w:rPr>
          <w:b/>
        </w:rPr>
        <w:t>:</w:t>
      </w:r>
      <w:r w:rsidR="009D2F17" w:rsidRPr="00DA6855">
        <w:tab/>
        <w:t>Barbara Quaid, CEO</w:t>
      </w:r>
      <w:r w:rsidR="00347A68">
        <w:t xml:space="preserve">, </w:t>
      </w:r>
      <w:r w:rsidR="00BE1060">
        <w:t xml:space="preserve">James Lockwood, Publicity and Marketing Manager, </w:t>
      </w:r>
      <w:r w:rsidR="00903C53">
        <w:t>Cristian Yepez, Accounting Trainee,</w:t>
      </w:r>
      <w:r w:rsidR="0026266C">
        <w:t xml:space="preserve"> </w:t>
      </w:r>
      <w:r w:rsidR="00BE1060">
        <w:t>Luis Juarez</w:t>
      </w:r>
      <w:r w:rsidR="008A7F95">
        <w:t xml:space="preserve">, </w:t>
      </w:r>
      <w:r w:rsidR="00BE1060">
        <w:t>Maintenance Supervisor</w:t>
      </w:r>
      <w:r w:rsidR="007108E8">
        <w:t xml:space="preserve"> and </w:t>
      </w:r>
      <w:r w:rsidR="00244DDC">
        <w:t>Heidi Ortiz, Executive Secretary.</w:t>
      </w:r>
    </w:p>
    <w:p w:rsidR="000264CB" w:rsidRDefault="000264CB" w:rsidP="00825170">
      <w:pPr>
        <w:ind w:left="2880" w:hanging="2340"/>
        <w:jc w:val="both"/>
      </w:pPr>
    </w:p>
    <w:p w:rsidR="000B7FDD" w:rsidRDefault="000264CB" w:rsidP="00825170">
      <w:pPr>
        <w:ind w:left="2880" w:hanging="2340"/>
        <w:jc w:val="both"/>
      </w:pPr>
      <w:r w:rsidRPr="000264CB">
        <w:rPr>
          <w:b/>
        </w:rPr>
        <w:t>Guests Present:</w:t>
      </w:r>
      <w:r w:rsidRPr="000264CB">
        <w:rPr>
          <w:b/>
        </w:rPr>
        <w:tab/>
      </w:r>
      <w:r w:rsidR="000B7FDD" w:rsidRPr="002E4F3B">
        <w:t xml:space="preserve">Beth Mansfield, </w:t>
      </w:r>
      <w:r w:rsidR="00BE1060">
        <w:t xml:space="preserve">Karen Peters, </w:t>
      </w:r>
      <w:r w:rsidR="001819EE">
        <w:t>Terri Lisagor, Edy Santangelo, Barbara Cartee and Troy Corley.</w:t>
      </w:r>
    </w:p>
    <w:p w:rsidR="00903C53" w:rsidRDefault="00903C53" w:rsidP="00825170">
      <w:pPr>
        <w:ind w:left="2880" w:hanging="2340"/>
        <w:jc w:val="both"/>
      </w:pPr>
    </w:p>
    <w:p w:rsidR="0037413F" w:rsidRDefault="0037413F" w:rsidP="00825170">
      <w:pPr>
        <w:ind w:left="2880" w:hanging="2340"/>
        <w:jc w:val="both"/>
      </w:pPr>
      <w:r>
        <w:t>There were no conflict</w:t>
      </w:r>
      <w:r w:rsidR="00F8618D">
        <w:t>s of interest</w:t>
      </w:r>
      <w:r>
        <w:t xml:space="preserve"> with any of the Board members</w:t>
      </w:r>
      <w:r w:rsidR="00CA74F4">
        <w:t xml:space="preserve"> that were</w:t>
      </w:r>
      <w:r>
        <w:t xml:space="preserve"> present.</w:t>
      </w:r>
    </w:p>
    <w:p w:rsidR="008F0D21" w:rsidRPr="006C3CD2" w:rsidRDefault="00825170" w:rsidP="00825170">
      <w:pPr>
        <w:tabs>
          <w:tab w:val="left" w:pos="540"/>
        </w:tabs>
        <w:jc w:val="both"/>
        <w:rPr>
          <w:sz w:val="22"/>
          <w:szCs w:val="22"/>
        </w:rPr>
      </w:pPr>
      <w:r>
        <w:rPr>
          <w:sz w:val="22"/>
          <w:szCs w:val="22"/>
        </w:rPr>
        <w:tab/>
      </w:r>
    </w:p>
    <w:p w:rsidR="00313ED1" w:rsidRDefault="00D4251F" w:rsidP="001F206D">
      <w:pPr>
        <w:tabs>
          <w:tab w:val="left" w:pos="540"/>
        </w:tabs>
        <w:jc w:val="both"/>
      </w:pPr>
      <w:r w:rsidRPr="00D07D63">
        <w:rPr>
          <w:b/>
        </w:rPr>
        <w:t>II.</w:t>
      </w:r>
      <w:r>
        <w:tab/>
      </w:r>
      <w:r w:rsidRPr="00FF5BCC">
        <w:rPr>
          <w:b/>
        </w:rPr>
        <w:t>Pledge of Allegiance</w:t>
      </w:r>
    </w:p>
    <w:p w:rsidR="00E644C2" w:rsidRDefault="002F3EE5" w:rsidP="001F206D">
      <w:pPr>
        <w:ind w:firstLine="540"/>
        <w:jc w:val="both"/>
      </w:pPr>
      <w:r>
        <w:t xml:space="preserve">Director </w:t>
      </w:r>
      <w:r w:rsidR="00903C53">
        <w:t>Long</w:t>
      </w:r>
      <w:r w:rsidR="00662FDA">
        <w:t xml:space="preserve"> </w:t>
      </w:r>
      <w:r w:rsidR="00E644C2" w:rsidRPr="00E817A0">
        <w:t>led</w:t>
      </w:r>
      <w:r w:rsidR="00E644C2">
        <w:t xml:space="preserve"> all present in the Pledge of Allegiance.</w:t>
      </w:r>
    </w:p>
    <w:p w:rsidR="00D4251F" w:rsidRDefault="00D4251F">
      <w:pPr>
        <w:jc w:val="both"/>
      </w:pPr>
    </w:p>
    <w:p w:rsidR="000264CB" w:rsidRDefault="00D4251F" w:rsidP="000264CB">
      <w:pPr>
        <w:ind w:left="540" w:hanging="540"/>
        <w:jc w:val="both"/>
        <w:rPr>
          <w:b/>
        </w:rPr>
      </w:pPr>
      <w:r w:rsidRPr="00D07D63">
        <w:rPr>
          <w:b/>
        </w:rPr>
        <w:t>III.</w:t>
      </w:r>
      <w:r>
        <w:tab/>
      </w:r>
      <w:r w:rsidR="000264CB" w:rsidRPr="00FF5BCC">
        <w:rPr>
          <w:b/>
        </w:rPr>
        <w:t>Welcome</w:t>
      </w:r>
      <w:r w:rsidR="000264CB">
        <w:rPr>
          <w:b/>
        </w:rPr>
        <w:t xml:space="preserve"> and Introductions of Guests and Staff</w:t>
      </w:r>
    </w:p>
    <w:p w:rsidR="006313E0" w:rsidRPr="008D0534" w:rsidRDefault="000264CB" w:rsidP="006862AC">
      <w:pPr>
        <w:ind w:left="540" w:hanging="540"/>
        <w:jc w:val="both"/>
      </w:pPr>
      <w:r>
        <w:rPr>
          <w:b/>
        </w:rPr>
        <w:tab/>
      </w:r>
      <w:r w:rsidRPr="008D0534">
        <w:t>Invitation for the public to introduce themselves (not mandatory)</w:t>
      </w:r>
    </w:p>
    <w:p w:rsidR="006949F9" w:rsidRDefault="007C1111" w:rsidP="000264CB">
      <w:pPr>
        <w:ind w:left="540" w:hanging="540"/>
        <w:jc w:val="both"/>
      </w:pPr>
      <w:r>
        <w:tab/>
      </w:r>
    </w:p>
    <w:p w:rsidR="000264CB" w:rsidRDefault="00936929" w:rsidP="000264CB">
      <w:pPr>
        <w:tabs>
          <w:tab w:val="left" w:pos="540"/>
        </w:tabs>
        <w:rPr>
          <w:b/>
        </w:rPr>
      </w:pPr>
      <w:r>
        <w:rPr>
          <w:b/>
        </w:rPr>
        <w:t>I</w:t>
      </w:r>
      <w:r w:rsidR="00D4251F" w:rsidRPr="00D07D63">
        <w:rPr>
          <w:b/>
        </w:rPr>
        <w:t>V.</w:t>
      </w:r>
      <w:r w:rsidR="00F62857">
        <w:tab/>
      </w:r>
      <w:r w:rsidR="000264CB">
        <w:rPr>
          <w:b/>
        </w:rPr>
        <w:t>Public Comment on Items Not on the Agenda</w:t>
      </w:r>
    </w:p>
    <w:p w:rsidR="000264CB" w:rsidRDefault="000264CB" w:rsidP="000264CB">
      <w:pPr>
        <w:tabs>
          <w:tab w:val="left" w:pos="540"/>
        </w:tabs>
        <w:ind w:left="540"/>
      </w:pPr>
      <w:r>
        <w:t xml:space="preserve">In accordance with State law, the Board will not comment or otherwise consider Public Comment matters until and unless such items have been properly noticed for a future meeting. </w:t>
      </w:r>
    </w:p>
    <w:p w:rsidR="00BE1060" w:rsidRDefault="00BE1060" w:rsidP="000264CB">
      <w:pPr>
        <w:tabs>
          <w:tab w:val="left" w:pos="540"/>
        </w:tabs>
        <w:ind w:left="540"/>
      </w:pPr>
    </w:p>
    <w:p w:rsidR="00FE59D8" w:rsidRDefault="000F6A48" w:rsidP="00FE0A27">
      <w:pPr>
        <w:tabs>
          <w:tab w:val="left" w:pos="540"/>
        </w:tabs>
        <w:ind w:left="540"/>
      </w:pPr>
      <w:r>
        <w:t>Barbara</w:t>
      </w:r>
      <w:r w:rsidR="001819EE">
        <w:t xml:space="preserve"> Thorpe</w:t>
      </w:r>
      <w:r>
        <w:t xml:space="preserve"> Cartee: Anti-Gun </w:t>
      </w:r>
      <w:r w:rsidR="001819EE">
        <w:t xml:space="preserve">Show </w:t>
      </w:r>
      <w:r w:rsidR="00794DEB">
        <w:t>–</w:t>
      </w:r>
      <w:r>
        <w:t xml:space="preserve"> </w:t>
      </w:r>
      <w:r w:rsidR="00FE59D8">
        <w:t>Commented and discussed AB893</w:t>
      </w:r>
      <w:r w:rsidR="00062BDC">
        <w:t>.  She explained that it is time to ban gun shows on our state property especially since we are approaching the anniversary of the Borderline shooting.</w:t>
      </w:r>
      <w:r w:rsidR="00CD1778">
        <w:t xml:space="preserve">  She would like the Fair Board to join them to talk to the legislators and Governor about remedies to these gun shows and gun culture.</w:t>
      </w:r>
    </w:p>
    <w:p w:rsidR="00FE59D8" w:rsidRDefault="00FE59D8" w:rsidP="00FE0A27">
      <w:pPr>
        <w:tabs>
          <w:tab w:val="left" w:pos="540"/>
        </w:tabs>
        <w:ind w:left="540"/>
      </w:pPr>
    </w:p>
    <w:p w:rsidR="00794DEB" w:rsidRDefault="00794DEB" w:rsidP="00FE0A27">
      <w:pPr>
        <w:tabs>
          <w:tab w:val="left" w:pos="540"/>
        </w:tabs>
        <w:ind w:left="540"/>
      </w:pPr>
      <w:r>
        <w:t>Terri</w:t>
      </w:r>
      <w:r w:rsidR="001819EE">
        <w:t xml:space="preserve"> </w:t>
      </w:r>
      <w:proofErr w:type="spellStart"/>
      <w:r w:rsidR="001819EE">
        <w:t>Lisagor</w:t>
      </w:r>
      <w:proofErr w:type="spellEnd"/>
      <w:r w:rsidR="001819EE">
        <w:t>: Anti-Gun Show –</w:t>
      </w:r>
      <w:r w:rsidR="00CD1778">
        <w:t xml:space="preserve"> A group attended the Executive Meeting to get information to move forward with requests and recommendations and addressed the issues of the gun shows and alternate revenue ideas.  One thing she suggested was to appoint a Citizen Advisory Committee.  Her concern is for all of the citizens in California and ways to address alternate source of income for the Ventura County Fairgrounds.  </w:t>
      </w:r>
    </w:p>
    <w:p w:rsidR="001819EE" w:rsidRDefault="001819EE" w:rsidP="00FE0A27">
      <w:pPr>
        <w:tabs>
          <w:tab w:val="left" w:pos="540"/>
        </w:tabs>
        <w:ind w:left="540"/>
      </w:pPr>
    </w:p>
    <w:p w:rsidR="001819EE" w:rsidRDefault="001819EE" w:rsidP="00FE0A27">
      <w:pPr>
        <w:tabs>
          <w:tab w:val="left" w:pos="540"/>
        </w:tabs>
        <w:ind w:left="540"/>
      </w:pPr>
      <w:r>
        <w:t>Karen Peters: Anti-Gun Show –</w:t>
      </w:r>
      <w:r w:rsidR="00CD1778">
        <w:t xml:space="preserve"> She made a comparison </w:t>
      </w:r>
      <w:r w:rsidR="000F5908">
        <w:t>of the gun shows to smoking and how back in the day smoking was change which was an easy one but it happened.  She explained that the Citizen Advisory Committee could assist the Fair Board in providing valuable in</w:t>
      </w:r>
      <w:r w:rsidR="00E64742">
        <w:t>put</w:t>
      </w:r>
      <w:r w:rsidR="000F5908">
        <w:t xml:space="preserve"> on </w:t>
      </w:r>
      <w:r w:rsidR="00E64742">
        <w:t>the topic of gun shows and what can replace them.</w:t>
      </w:r>
      <w:r w:rsidR="00AA5979">
        <w:t xml:space="preserve"> </w:t>
      </w:r>
      <w:r w:rsidR="000F5908">
        <w:t xml:space="preserve"> </w:t>
      </w:r>
    </w:p>
    <w:p w:rsidR="001819EE" w:rsidRDefault="001819EE" w:rsidP="00FE0A27">
      <w:pPr>
        <w:tabs>
          <w:tab w:val="left" w:pos="540"/>
        </w:tabs>
        <w:ind w:left="540"/>
      </w:pPr>
    </w:p>
    <w:p w:rsidR="00903C53" w:rsidRDefault="001819EE" w:rsidP="00FE0A27">
      <w:pPr>
        <w:tabs>
          <w:tab w:val="left" w:pos="540"/>
        </w:tabs>
        <w:ind w:left="540"/>
      </w:pPr>
      <w:r>
        <w:t>Troy Corley: Anti-Gun Show –</w:t>
      </w:r>
      <w:r w:rsidR="007635DD">
        <w:t xml:space="preserve"> </w:t>
      </w:r>
      <w:r w:rsidR="00E64742">
        <w:t>Commented that there was not enough discussion regarding the policy on the gun shows at the Executive Meeting but only the dates for the 2020 gun shows and how to accommodate them.  She stated that the Fair Board could be on the right side and protect the</w:t>
      </w:r>
      <w:r w:rsidR="0058464F">
        <w:t xml:space="preserve"> community by not having gun shows on state property.</w:t>
      </w:r>
    </w:p>
    <w:p w:rsidR="00903C53" w:rsidRDefault="00903C53" w:rsidP="00FE0A27">
      <w:pPr>
        <w:tabs>
          <w:tab w:val="left" w:pos="540"/>
        </w:tabs>
        <w:ind w:left="540"/>
      </w:pPr>
    </w:p>
    <w:p w:rsidR="00247E38" w:rsidRDefault="000264CB" w:rsidP="00FE0A27">
      <w:pPr>
        <w:tabs>
          <w:tab w:val="left" w:pos="540"/>
        </w:tabs>
      </w:pPr>
      <w:r>
        <w:rPr>
          <w:b/>
        </w:rPr>
        <w:t>V.</w:t>
      </w:r>
      <w:r>
        <w:rPr>
          <w:b/>
        </w:rPr>
        <w:tab/>
      </w:r>
      <w:r w:rsidR="00DB21DB" w:rsidRPr="00DB21DB">
        <w:rPr>
          <w:b/>
        </w:rPr>
        <w:t>Presentations</w:t>
      </w:r>
      <w:r w:rsidR="00FE0A27">
        <w:rPr>
          <w:b/>
        </w:rPr>
        <w:t xml:space="preserve"> - </w:t>
      </w:r>
      <w:r w:rsidR="00FE0A27" w:rsidRPr="006A118A">
        <w:t>None</w:t>
      </w:r>
      <w:r w:rsidR="007108E8" w:rsidRPr="006A118A">
        <w:tab/>
      </w:r>
    </w:p>
    <w:p w:rsidR="006A118A" w:rsidRDefault="006A118A" w:rsidP="00FE0A27">
      <w:pPr>
        <w:tabs>
          <w:tab w:val="left" w:pos="540"/>
        </w:tabs>
      </w:pPr>
    </w:p>
    <w:p w:rsidR="008D4A3D" w:rsidRPr="008F0D21" w:rsidRDefault="00DB21DB" w:rsidP="008D4A3D">
      <w:pPr>
        <w:tabs>
          <w:tab w:val="left" w:pos="540"/>
        </w:tabs>
      </w:pPr>
      <w:r>
        <w:rPr>
          <w:b/>
        </w:rPr>
        <w:t>V</w:t>
      </w:r>
      <w:r w:rsidR="000264CB">
        <w:rPr>
          <w:b/>
        </w:rPr>
        <w:t>I</w:t>
      </w:r>
      <w:r>
        <w:rPr>
          <w:b/>
        </w:rPr>
        <w:t>.</w:t>
      </w:r>
      <w:r>
        <w:rPr>
          <w:b/>
        </w:rPr>
        <w:tab/>
      </w:r>
      <w:r w:rsidR="008D4A3D">
        <w:rPr>
          <w:b/>
        </w:rPr>
        <w:t>Approval of Minutes</w:t>
      </w:r>
    </w:p>
    <w:p w:rsidR="008D4A3D" w:rsidRDefault="00903C53" w:rsidP="001A018C">
      <w:pPr>
        <w:pStyle w:val="ListParagraph"/>
        <w:numPr>
          <w:ilvl w:val="0"/>
          <w:numId w:val="3"/>
        </w:numPr>
        <w:jc w:val="both"/>
      </w:pPr>
      <w:r>
        <w:t>September 24</w:t>
      </w:r>
      <w:r w:rsidRPr="00903C53">
        <w:rPr>
          <w:vertAlign w:val="superscript"/>
        </w:rPr>
        <w:t>th</w:t>
      </w:r>
      <w:r w:rsidR="00817E37">
        <w:t>, 2019</w:t>
      </w:r>
      <w:r w:rsidR="008D4A3D" w:rsidRPr="00F11E6F">
        <w:t xml:space="preserve"> Board</w:t>
      </w:r>
      <w:r w:rsidR="008D4A3D">
        <w:t xml:space="preserve"> </w:t>
      </w:r>
      <w:r w:rsidR="008D4A3D" w:rsidRPr="00F11E6F">
        <w:t>Meeting</w:t>
      </w:r>
    </w:p>
    <w:p w:rsidR="007108E8" w:rsidRDefault="007108E8" w:rsidP="008D4A3D">
      <w:pPr>
        <w:ind w:left="1710" w:hanging="1170"/>
        <w:jc w:val="both"/>
        <w:rPr>
          <w:b/>
        </w:rPr>
      </w:pPr>
    </w:p>
    <w:p w:rsidR="008D4A3D" w:rsidRDefault="008D4A3D" w:rsidP="008D4A3D">
      <w:pPr>
        <w:ind w:left="1710" w:hanging="1170"/>
        <w:jc w:val="both"/>
      </w:pPr>
      <w:r w:rsidRPr="00723590">
        <w:rPr>
          <w:b/>
        </w:rPr>
        <w:t>M</w:t>
      </w:r>
      <w:r>
        <w:rPr>
          <w:b/>
        </w:rPr>
        <w:t>OTION</w:t>
      </w:r>
      <w:r w:rsidRPr="00723590">
        <w:rPr>
          <w:b/>
        </w:rPr>
        <w:t>:</w:t>
      </w:r>
      <w:r>
        <w:t xml:space="preserve"> To approve the minutes from the </w:t>
      </w:r>
      <w:r w:rsidR="00903C53">
        <w:t>September 24</w:t>
      </w:r>
      <w:r w:rsidR="00903C53" w:rsidRPr="00903C53">
        <w:rPr>
          <w:vertAlign w:val="superscript"/>
        </w:rPr>
        <w:t>th</w:t>
      </w:r>
      <w:r w:rsidR="00C65ECB">
        <w:t xml:space="preserve">, </w:t>
      </w:r>
      <w:r w:rsidR="00817E37">
        <w:t>2019</w:t>
      </w:r>
      <w:r w:rsidRPr="00F11E6F">
        <w:t xml:space="preserve"> </w:t>
      </w:r>
      <w:r>
        <w:t>Board Meeting</w:t>
      </w:r>
      <w:r w:rsidR="006A118A">
        <w:t xml:space="preserve"> with </w:t>
      </w:r>
      <w:r w:rsidR="00E579A7">
        <w:t xml:space="preserve">the </w:t>
      </w:r>
      <w:r w:rsidR="006A118A">
        <w:t>correction</w:t>
      </w:r>
      <w:r w:rsidR="00E579A7">
        <w:t xml:space="preserve"> made from </w:t>
      </w:r>
      <w:r w:rsidR="00903C53">
        <w:t>President Cornejo</w:t>
      </w:r>
      <w:r>
        <w:t>.</w:t>
      </w:r>
    </w:p>
    <w:tbl>
      <w:tblPr>
        <w:tblpPr w:leftFromText="180" w:rightFromText="180" w:vertAnchor="text" w:horzAnchor="page" w:tblpX="318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111"/>
        <w:gridCol w:w="1433"/>
        <w:gridCol w:w="883"/>
      </w:tblGrid>
      <w:tr w:rsidR="008E4A60" w:rsidRPr="00A30257" w:rsidTr="00F35A62">
        <w:trPr>
          <w:trHeight w:val="440"/>
        </w:trPr>
        <w:tc>
          <w:tcPr>
            <w:tcW w:w="0" w:type="auto"/>
            <w:noWrap/>
            <w:vAlign w:val="bottom"/>
            <w:hideMark/>
          </w:tcPr>
          <w:p w:rsidR="008E4A60" w:rsidRPr="00A30257" w:rsidRDefault="008E4A60" w:rsidP="00F35A62">
            <w:pPr>
              <w:jc w:val="center"/>
              <w:rPr>
                <w:b/>
                <w:color w:val="000000"/>
                <w:sz w:val="20"/>
                <w:szCs w:val="20"/>
              </w:rPr>
            </w:pPr>
            <w:r w:rsidRPr="00A30257">
              <w:rPr>
                <w:b/>
                <w:color w:val="000000"/>
                <w:sz w:val="20"/>
                <w:szCs w:val="20"/>
              </w:rPr>
              <w:t>Board Member Name</w:t>
            </w:r>
          </w:p>
        </w:tc>
        <w:tc>
          <w:tcPr>
            <w:tcW w:w="0" w:type="auto"/>
            <w:vAlign w:val="bottom"/>
            <w:hideMark/>
          </w:tcPr>
          <w:p w:rsidR="008E4A60" w:rsidRPr="00A30257" w:rsidRDefault="008E4A60" w:rsidP="00F35A62">
            <w:pPr>
              <w:jc w:val="center"/>
              <w:rPr>
                <w:b/>
                <w:color w:val="000000"/>
                <w:sz w:val="20"/>
                <w:szCs w:val="20"/>
              </w:rPr>
            </w:pPr>
            <w:r w:rsidRPr="00A30257">
              <w:rPr>
                <w:b/>
                <w:color w:val="000000"/>
                <w:sz w:val="20"/>
                <w:szCs w:val="20"/>
              </w:rPr>
              <w:t xml:space="preserve">Approved </w:t>
            </w:r>
            <w:r w:rsidRPr="00A30257">
              <w:rPr>
                <w:b/>
                <w:color w:val="000000"/>
                <w:sz w:val="20"/>
                <w:szCs w:val="20"/>
              </w:rPr>
              <w:br/>
              <w:t>(Yes Vote)</w:t>
            </w:r>
          </w:p>
        </w:tc>
        <w:tc>
          <w:tcPr>
            <w:tcW w:w="0" w:type="auto"/>
            <w:vAlign w:val="bottom"/>
            <w:hideMark/>
          </w:tcPr>
          <w:p w:rsidR="008E4A60" w:rsidRPr="00A30257" w:rsidRDefault="008E4A60" w:rsidP="00F35A62">
            <w:pPr>
              <w:jc w:val="center"/>
              <w:rPr>
                <w:b/>
                <w:color w:val="000000"/>
                <w:sz w:val="20"/>
                <w:szCs w:val="20"/>
              </w:rPr>
            </w:pPr>
            <w:r w:rsidRPr="00A30257">
              <w:rPr>
                <w:b/>
                <w:color w:val="000000"/>
                <w:sz w:val="20"/>
                <w:szCs w:val="20"/>
              </w:rPr>
              <w:t xml:space="preserve">Not Approved </w:t>
            </w:r>
            <w:r w:rsidRPr="00A30257">
              <w:rPr>
                <w:b/>
                <w:color w:val="000000"/>
                <w:sz w:val="20"/>
                <w:szCs w:val="20"/>
              </w:rPr>
              <w:br/>
              <w:t>(No Vote)</w:t>
            </w:r>
          </w:p>
        </w:tc>
        <w:tc>
          <w:tcPr>
            <w:tcW w:w="0" w:type="auto"/>
            <w:noWrap/>
            <w:vAlign w:val="bottom"/>
            <w:hideMark/>
          </w:tcPr>
          <w:p w:rsidR="008E4A60" w:rsidRPr="00A30257" w:rsidRDefault="008E4A60" w:rsidP="00F35A62">
            <w:pPr>
              <w:jc w:val="center"/>
              <w:rPr>
                <w:b/>
                <w:color w:val="000000"/>
                <w:sz w:val="20"/>
                <w:szCs w:val="20"/>
              </w:rPr>
            </w:pPr>
            <w:r w:rsidRPr="00A30257">
              <w:rPr>
                <w:b/>
                <w:color w:val="000000"/>
                <w:sz w:val="20"/>
                <w:szCs w:val="20"/>
              </w:rPr>
              <w:t>Abstain</w:t>
            </w:r>
          </w:p>
        </w:tc>
      </w:tr>
      <w:tr w:rsidR="00E649C6" w:rsidRPr="00A30257" w:rsidTr="00C65ECB">
        <w:trPr>
          <w:trHeight w:val="335"/>
        </w:trPr>
        <w:tc>
          <w:tcPr>
            <w:tcW w:w="0" w:type="auto"/>
            <w:noWrap/>
            <w:vAlign w:val="bottom"/>
          </w:tcPr>
          <w:p w:rsidR="00E649C6" w:rsidRPr="00E649C6" w:rsidRDefault="00E649C6" w:rsidP="00903C53">
            <w:pPr>
              <w:rPr>
                <w:color w:val="000000"/>
                <w:sz w:val="20"/>
                <w:szCs w:val="20"/>
              </w:rPr>
            </w:pPr>
            <w:r w:rsidRPr="00E649C6">
              <w:rPr>
                <w:color w:val="000000"/>
                <w:sz w:val="20"/>
                <w:szCs w:val="20"/>
              </w:rPr>
              <w:t>Director Atmore</w:t>
            </w:r>
            <w:r w:rsidR="00C65ECB">
              <w:rPr>
                <w:color w:val="000000"/>
                <w:sz w:val="20"/>
                <w:szCs w:val="20"/>
              </w:rPr>
              <w:t xml:space="preserve"> </w:t>
            </w:r>
          </w:p>
        </w:tc>
        <w:tc>
          <w:tcPr>
            <w:tcW w:w="0" w:type="auto"/>
            <w:vAlign w:val="bottom"/>
          </w:tcPr>
          <w:p w:rsidR="00E649C6" w:rsidRPr="00C65ECB" w:rsidRDefault="00C65ECB" w:rsidP="00F35A62">
            <w:pPr>
              <w:jc w:val="center"/>
              <w:rPr>
                <w:color w:val="000000"/>
                <w:sz w:val="20"/>
                <w:szCs w:val="20"/>
              </w:rPr>
            </w:pPr>
            <w:r w:rsidRPr="00C65ECB">
              <w:rPr>
                <w:color w:val="000000"/>
                <w:sz w:val="20"/>
                <w:szCs w:val="20"/>
              </w:rPr>
              <w:t>X</w:t>
            </w:r>
          </w:p>
        </w:tc>
        <w:tc>
          <w:tcPr>
            <w:tcW w:w="0" w:type="auto"/>
            <w:vAlign w:val="bottom"/>
          </w:tcPr>
          <w:p w:rsidR="00E649C6" w:rsidRPr="00A30257" w:rsidRDefault="00E649C6" w:rsidP="00F35A62">
            <w:pPr>
              <w:jc w:val="center"/>
              <w:rPr>
                <w:b/>
                <w:color w:val="000000"/>
                <w:sz w:val="20"/>
                <w:szCs w:val="20"/>
              </w:rPr>
            </w:pPr>
          </w:p>
        </w:tc>
        <w:tc>
          <w:tcPr>
            <w:tcW w:w="0" w:type="auto"/>
            <w:noWrap/>
            <w:vAlign w:val="bottom"/>
          </w:tcPr>
          <w:p w:rsidR="00E649C6" w:rsidRPr="00037FB8" w:rsidRDefault="00E649C6" w:rsidP="00F35A62">
            <w:pPr>
              <w:jc w:val="center"/>
              <w:rPr>
                <w:color w:val="000000"/>
                <w:sz w:val="20"/>
                <w:szCs w:val="20"/>
              </w:rPr>
            </w:pPr>
          </w:p>
        </w:tc>
      </w:tr>
      <w:tr w:rsidR="008E4A60" w:rsidRPr="00A30257" w:rsidTr="00F35A62">
        <w:trPr>
          <w:trHeight w:val="270"/>
        </w:trPr>
        <w:tc>
          <w:tcPr>
            <w:tcW w:w="0" w:type="auto"/>
            <w:noWrap/>
            <w:vAlign w:val="bottom"/>
            <w:hideMark/>
          </w:tcPr>
          <w:p w:rsidR="008E4A60" w:rsidRPr="00A30257" w:rsidRDefault="00DB21DB" w:rsidP="006A118A">
            <w:pPr>
              <w:rPr>
                <w:color w:val="000000"/>
                <w:sz w:val="20"/>
                <w:szCs w:val="20"/>
              </w:rPr>
            </w:pPr>
            <w:r w:rsidRPr="00A30257">
              <w:rPr>
                <w:color w:val="000000"/>
                <w:sz w:val="20"/>
                <w:szCs w:val="20"/>
              </w:rPr>
              <w:t>Director</w:t>
            </w:r>
            <w:r w:rsidR="008E4A60" w:rsidRPr="00A30257">
              <w:rPr>
                <w:color w:val="000000"/>
                <w:sz w:val="20"/>
                <w:szCs w:val="20"/>
              </w:rPr>
              <w:t xml:space="preserve"> Bradbury </w:t>
            </w:r>
            <w:r w:rsidR="00903C53" w:rsidRPr="00A30257">
              <w:rPr>
                <w:color w:val="000000"/>
                <w:sz w:val="20"/>
                <w:szCs w:val="20"/>
              </w:rPr>
              <w:t>(Second)</w:t>
            </w:r>
          </w:p>
        </w:tc>
        <w:tc>
          <w:tcPr>
            <w:tcW w:w="0" w:type="auto"/>
            <w:vAlign w:val="bottom"/>
            <w:hideMark/>
          </w:tcPr>
          <w:p w:rsidR="008E4A60" w:rsidRPr="00A30257" w:rsidRDefault="00CE50D5" w:rsidP="00CE50D5">
            <w:pPr>
              <w:jc w:val="center"/>
              <w:rPr>
                <w:color w:val="000000"/>
                <w:sz w:val="20"/>
                <w:szCs w:val="20"/>
              </w:rPr>
            </w:pPr>
            <w:r>
              <w:rPr>
                <w:color w:val="000000"/>
                <w:sz w:val="20"/>
                <w:szCs w:val="20"/>
              </w:rPr>
              <w:t>X</w:t>
            </w:r>
          </w:p>
        </w:tc>
        <w:tc>
          <w:tcPr>
            <w:tcW w:w="0" w:type="auto"/>
            <w:vAlign w:val="bottom"/>
            <w:hideMark/>
          </w:tcPr>
          <w:p w:rsidR="008E4A60" w:rsidRPr="00A30257" w:rsidRDefault="008E4A60" w:rsidP="00CE50D5">
            <w:pPr>
              <w:rPr>
                <w:sz w:val="20"/>
                <w:szCs w:val="20"/>
              </w:rPr>
            </w:pPr>
          </w:p>
        </w:tc>
        <w:sdt>
          <w:sdtPr>
            <w:rPr>
              <w:sz w:val="20"/>
              <w:szCs w:val="20"/>
            </w:rPr>
            <w:id w:val="-478547548"/>
            <w:showingPlcHdr/>
          </w:sdtPr>
          <w:sdtEndPr/>
          <w:sdtContent>
            <w:tc>
              <w:tcPr>
                <w:tcW w:w="0" w:type="auto"/>
                <w:noWrap/>
                <w:vAlign w:val="bottom"/>
                <w:hideMark/>
              </w:tcPr>
              <w:p w:rsidR="008E4A60" w:rsidRPr="00A30257" w:rsidRDefault="00CE50D5" w:rsidP="00CE50D5">
                <w:pPr>
                  <w:rPr>
                    <w:sz w:val="20"/>
                    <w:szCs w:val="20"/>
                  </w:rPr>
                </w:pPr>
                <w:r>
                  <w:rPr>
                    <w:sz w:val="20"/>
                    <w:szCs w:val="20"/>
                  </w:rPr>
                  <w:t xml:space="preserve">     </w:t>
                </w:r>
              </w:p>
            </w:tc>
          </w:sdtContent>
        </w:sdt>
      </w:tr>
      <w:tr w:rsidR="008E4A60" w:rsidRPr="00A30257" w:rsidTr="00F35A62">
        <w:trPr>
          <w:trHeight w:val="270"/>
        </w:trPr>
        <w:tc>
          <w:tcPr>
            <w:tcW w:w="0" w:type="auto"/>
            <w:noWrap/>
            <w:vAlign w:val="bottom"/>
            <w:hideMark/>
          </w:tcPr>
          <w:p w:rsidR="008E4A60" w:rsidRPr="00A30257" w:rsidRDefault="00DB21DB" w:rsidP="00903C53">
            <w:pPr>
              <w:rPr>
                <w:color w:val="000000"/>
                <w:sz w:val="20"/>
                <w:szCs w:val="20"/>
              </w:rPr>
            </w:pPr>
            <w:r w:rsidRPr="00A30257">
              <w:rPr>
                <w:color w:val="000000"/>
                <w:sz w:val="20"/>
                <w:szCs w:val="20"/>
              </w:rPr>
              <w:t xml:space="preserve">Director </w:t>
            </w:r>
            <w:r w:rsidR="00CE50D5">
              <w:rPr>
                <w:color w:val="000000"/>
                <w:sz w:val="20"/>
                <w:szCs w:val="20"/>
              </w:rPr>
              <w:t xml:space="preserve">Long </w:t>
            </w:r>
            <w:r w:rsidR="00903C53" w:rsidRPr="00A30257">
              <w:rPr>
                <w:color w:val="000000"/>
                <w:sz w:val="20"/>
                <w:szCs w:val="20"/>
              </w:rPr>
              <w:t xml:space="preserve">(Motion) </w:t>
            </w:r>
          </w:p>
        </w:tc>
        <w:tc>
          <w:tcPr>
            <w:tcW w:w="0" w:type="auto"/>
            <w:vAlign w:val="bottom"/>
            <w:hideMark/>
          </w:tcPr>
          <w:p w:rsidR="008E4A60" w:rsidRPr="00A30257" w:rsidRDefault="00CE50D5" w:rsidP="00CE50D5">
            <w:pPr>
              <w:jc w:val="center"/>
              <w:rPr>
                <w:color w:val="000000"/>
                <w:sz w:val="20"/>
                <w:szCs w:val="20"/>
              </w:rPr>
            </w:pPr>
            <w:r>
              <w:rPr>
                <w:color w:val="000000"/>
                <w:sz w:val="20"/>
                <w:szCs w:val="20"/>
              </w:rPr>
              <w:t>X</w:t>
            </w:r>
          </w:p>
        </w:tc>
        <w:tc>
          <w:tcPr>
            <w:tcW w:w="0" w:type="auto"/>
            <w:vAlign w:val="bottom"/>
            <w:hideMark/>
          </w:tcPr>
          <w:p w:rsidR="008E4A60" w:rsidRPr="00A30257" w:rsidRDefault="008E4A60" w:rsidP="00CE50D5">
            <w:pPr>
              <w:rPr>
                <w:sz w:val="20"/>
                <w:szCs w:val="20"/>
              </w:rPr>
            </w:pPr>
          </w:p>
        </w:tc>
        <w:tc>
          <w:tcPr>
            <w:tcW w:w="0" w:type="auto"/>
            <w:noWrap/>
            <w:vAlign w:val="bottom"/>
            <w:hideMark/>
          </w:tcPr>
          <w:p w:rsidR="008E4A60" w:rsidRPr="00A30257" w:rsidRDefault="008E4A60" w:rsidP="00CE50D5">
            <w:pPr>
              <w:rPr>
                <w:sz w:val="20"/>
                <w:szCs w:val="20"/>
              </w:rPr>
            </w:pPr>
          </w:p>
        </w:tc>
      </w:tr>
      <w:tr w:rsidR="00FE0A27" w:rsidRPr="00A30257" w:rsidTr="00F35A62">
        <w:trPr>
          <w:trHeight w:val="270"/>
        </w:trPr>
        <w:tc>
          <w:tcPr>
            <w:tcW w:w="0" w:type="auto"/>
            <w:noWrap/>
            <w:vAlign w:val="bottom"/>
          </w:tcPr>
          <w:p w:rsidR="00FE0A27" w:rsidRPr="00A30257" w:rsidRDefault="00FE0A27" w:rsidP="006124FE">
            <w:pPr>
              <w:rPr>
                <w:color w:val="000000"/>
                <w:sz w:val="20"/>
                <w:szCs w:val="20"/>
              </w:rPr>
            </w:pPr>
            <w:r>
              <w:rPr>
                <w:color w:val="000000"/>
                <w:sz w:val="20"/>
                <w:szCs w:val="20"/>
              </w:rPr>
              <w:t>Director Morgan-Durisseau</w:t>
            </w:r>
          </w:p>
        </w:tc>
        <w:tc>
          <w:tcPr>
            <w:tcW w:w="0" w:type="auto"/>
            <w:vAlign w:val="bottom"/>
          </w:tcPr>
          <w:p w:rsidR="00FE0A27" w:rsidRDefault="00FE0A27" w:rsidP="00CE50D5">
            <w:pPr>
              <w:jc w:val="center"/>
              <w:rPr>
                <w:color w:val="000000"/>
                <w:sz w:val="20"/>
                <w:szCs w:val="20"/>
              </w:rPr>
            </w:pPr>
            <w:r>
              <w:rPr>
                <w:color w:val="000000"/>
                <w:sz w:val="20"/>
                <w:szCs w:val="20"/>
              </w:rPr>
              <w:t>X</w:t>
            </w:r>
          </w:p>
        </w:tc>
        <w:tc>
          <w:tcPr>
            <w:tcW w:w="0" w:type="auto"/>
            <w:vAlign w:val="bottom"/>
          </w:tcPr>
          <w:p w:rsidR="00FE0A27" w:rsidRPr="00A30257" w:rsidRDefault="00FE0A27" w:rsidP="00CE50D5">
            <w:pPr>
              <w:rPr>
                <w:sz w:val="20"/>
                <w:szCs w:val="20"/>
              </w:rPr>
            </w:pPr>
          </w:p>
        </w:tc>
        <w:tc>
          <w:tcPr>
            <w:tcW w:w="0" w:type="auto"/>
            <w:noWrap/>
            <w:vAlign w:val="bottom"/>
          </w:tcPr>
          <w:p w:rsidR="00FE0A27" w:rsidRPr="00A30257" w:rsidRDefault="00FE0A27" w:rsidP="00CE50D5">
            <w:pPr>
              <w:rPr>
                <w:sz w:val="20"/>
                <w:szCs w:val="20"/>
              </w:rPr>
            </w:pPr>
          </w:p>
        </w:tc>
      </w:tr>
      <w:tr w:rsidR="00903C53" w:rsidRPr="00A30257" w:rsidTr="00F35A62">
        <w:trPr>
          <w:trHeight w:val="270"/>
        </w:trPr>
        <w:tc>
          <w:tcPr>
            <w:tcW w:w="0" w:type="auto"/>
            <w:noWrap/>
            <w:vAlign w:val="bottom"/>
          </w:tcPr>
          <w:p w:rsidR="00903C53" w:rsidRDefault="00903C53" w:rsidP="006124FE">
            <w:pPr>
              <w:rPr>
                <w:color w:val="000000"/>
                <w:sz w:val="20"/>
                <w:szCs w:val="20"/>
              </w:rPr>
            </w:pPr>
            <w:r>
              <w:rPr>
                <w:color w:val="000000"/>
                <w:sz w:val="20"/>
                <w:szCs w:val="20"/>
              </w:rPr>
              <w:t>Director Salzer</w:t>
            </w:r>
          </w:p>
        </w:tc>
        <w:tc>
          <w:tcPr>
            <w:tcW w:w="0" w:type="auto"/>
            <w:vAlign w:val="bottom"/>
          </w:tcPr>
          <w:p w:rsidR="00903C53" w:rsidRDefault="00903C53" w:rsidP="00444C87">
            <w:pPr>
              <w:jc w:val="center"/>
              <w:rPr>
                <w:color w:val="000000"/>
                <w:sz w:val="20"/>
                <w:szCs w:val="20"/>
              </w:rPr>
            </w:pPr>
            <w:r>
              <w:rPr>
                <w:color w:val="000000"/>
                <w:sz w:val="20"/>
                <w:szCs w:val="20"/>
              </w:rPr>
              <w:t>X</w:t>
            </w:r>
          </w:p>
        </w:tc>
        <w:tc>
          <w:tcPr>
            <w:tcW w:w="0" w:type="auto"/>
            <w:vAlign w:val="bottom"/>
          </w:tcPr>
          <w:p w:rsidR="00903C53" w:rsidRPr="00A30257" w:rsidRDefault="00903C53" w:rsidP="00CE50D5">
            <w:pPr>
              <w:rPr>
                <w:sz w:val="20"/>
                <w:szCs w:val="20"/>
              </w:rPr>
            </w:pPr>
          </w:p>
        </w:tc>
        <w:tc>
          <w:tcPr>
            <w:tcW w:w="0" w:type="auto"/>
            <w:noWrap/>
            <w:vAlign w:val="bottom"/>
          </w:tcPr>
          <w:p w:rsidR="00903C53" w:rsidRPr="00A30257" w:rsidRDefault="00903C53" w:rsidP="00CE50D5">
            <w:pPr>
              <w:rPr>
                <w:sz w:val="20"/>
                <w:szCs w:val="20"/>
              </w:rPr>
            </w:pPr>
          </w:p>
        </w:tc>
      </w:tr>
      <w:tr w:rsidR="00903C53" w:rsidRPr="00A30257" w:rsidTr="00F35A62">
        <w:trPr>
          <w:trHeight w:val="270"/>
        </w:trPr>
        <w:tc>
          <w:tcPr>
            <w:tcW w:w="0" w:type="auto"/>
            <w:noWrap/>
            <w:vAlign w:val="bottom"/>
          </w:tcPr>
          <w:p w:rsidR="00903C53" w:rsidRDefault="00903C53" w:rsidP="006124FE">
            <w:pPr>
              <w:rPr>
                <w:color w:val="000000"/>
                <w:sz w:val="20"/>
                <w:szCs w:val="20"/>
              </w:rPr>
            </w:pPr>
            <w:r>
              <w:rPr>
                <w:color w:val="000000"/>
                <w:sz w:val="20"/>
                <w:szCs w:val="20"/>
              </w:rPr>
              <w:t>Vice President Lacayo</w:t>
            </w:r>
          </w:p>
        </w:tc>
        <w:tc>
          <w:tcPr>
            <w:tcW w:w="0" w:type="auto"/>
            <w:vAlign w:val="bottom"/>
          </w:tcPr>
          <w:p w:rsidR="00903C53" w:rsidRDefault="00903C53" w:rsidP="00CE50D5">
            <w:pPr>
              <w:jc w:val="center"/>
              <w:rPr>
                <w:color w:val="000000"/>
                <w:sz w:val="20"/>
                <w:szCs w:val="20"/>
              </w:rPr>
            </w:pPr>
          </w:p>
        </w:tc>
        <w:tc>
          <w:tcPr>
            <w:tcW w:w="0" w:type="auto"/>
            <w:vAlign w:val="bottom"/>
          </w:tcPr>
          <w:p w:rsidR="00903C53" w:rsidRPr="00A30257" w:rsidRDefault="00903C53" w:rsidP="00CE50D5">
            <w:pPr>
              <w:rPr>
                <w:sz w:val="20"/>
                <w:szCs w:val="20"/>
              </w:rPr>
            </w:pPr>
          </w:p>
        </w:tc>
        <w:tc>
          <w:tcPr>
            <w:tcW w:w="0" w:type="auto"/>
            <w:noWrap/>
            <w:vAlign w:val="bottom"/>
          </w:tcPr>
          <w:p w:rsidR="00903C53" w:rsidRPr="00A30257" w:rsidRDefault="001F7E7E" w:rsidP="001F7E7E">
            <w:pPr>
              <w:jc w:val="center"/>
              <w:rPr>
                <w:sz w:val="20"/>
                <w:szCs w:val="20"/>
              </w:rPr>
            </w:pPr>
            <w:r>
              <w:rPr>
                <w:sz w:val="20"/>
                <w:szCs w:val="20"/>
              </w:rPr>
              <w:t>X</w:t>
            </w:r>
          </w:p>
        </w:tc>
      </w:tr>
      <w:tr w:rsidR="008E4A60" w:rsidRPr="00A30257" w:rsidTr="00F35A62">
        <w:trPr>
          <w:trHeight w:val="315"/>
        </w:trPr>
        <w:tc>
          <w:tcPr>
            <w:tcW w:w="0" w:type="auto"/>
            <w:noWrap/>
            <w:vAlign w:val="bottom"/>
            <w:hideMark/>
          </w:tcPr>
          <w:p w:rsidR="008E4A60" w:rsidRPr="00A30257" w:rsidRDefault="00DB21DB" w:rsidP="00CE50D5">
            <w:pPr>
              <w:rPr>
                <w:color w:val="000000"/>
                <w:sz w:val="20"/>
                <w:szCs w:val="20"/>
              </w:rPr>
            </w:pPr>
            <w:r w:rsidRPr="00A30257">
              <w:rPr>
                <w:color w:val="000000"/>
                <w:sz w:val="20"/>
                <w:szCs w:val="20"/>
              </w:rPr>
              <w:t>President</w:t>
            </w:r>
            <w:r w:rsidR="008E4A60" w:rsidRPr="00A30257">
              <w:rPr>
                <w:color w:val="000000"/>
                <w:sz w:val="20"/>
                <w:szCs w:val="20"/>
              </w:rPr>
              <w:t xml:space="preserve"> </w:t>
            </w:r>
            <w:r w:rsidR="00CE50D5">
              <w:rPr>
                <w:color w:val="000000"/>
                <w:sz w:val="20"/>
                <w:szCs w:val="20"/>
              </w:rPr>
              <w:t>Cornejo</w:t>
            </w:r>
          </w:p>
        </w:tc>
        <w:tc>
          <w:tcPr>
            <w:tcW w:w="0" w:type="auto"/>
            <w:vAlign w:val="bottom"/>
            <w:hideMark/>
          </w:tcPr>
          <w:p w:rsidR="008E4A60" w:rsidRPr="00A30257" w:rsidRDefault="00CE50D5" w:rsidP="00CE50D5">
            <w:pPr>
              <w:jc w:val="center"/>
              <w:rPr>
                <w:color w:val="000000"/>
                <w:sz w:val="20"/>
                <w:szCs w:val="20"/>
              </w:rPr>
            </w:pPr>
            <w:r>
              <w:rPr>
                <w:color w:val="000000"/>
                <w:sz w:val="20"/>
                <w:szCs w:val="20"/>
              </w:rPr>
              <w:t>X</w:t>
            </w:r>
          </w:p>
        </w:tc>
        <w:tc>
          <w:tcPr>
            <w:tcW w:w="0" w:type="auto"/>
            <w:vAlign w:val="bottom"/>
            <w:hideMark/>
          </w:tcPr>
          <w:p w:rsidR="008E4A60" w:rsidRPr="00A30257" w:rsidRDefault="008E4A60" w:rsidP="00CE50D5">
            <w:pPr>
              <w:rPr>
                <w:sz w:val="20"/>
                <w:szCs w:val="20"/>
              </w:rPr>
            </w:pPr>
          </w:p>
        </w:tc>
        <w:tc>
          <w:tcPr>
            <w:tcW w:w="0" w:type="auto"/>
            <w:noWrap/>
            <w:vAlign w:val="bottom"/>
            <w:hideMark/>
          </w:tcPr>
          <w:p w:rsidR="008E4A60" w:rsidRPr="00A30257" w:rsidRDefault="008E4A60" w:rsidP="00CE50D5">
            <w:pPr>
              <w:rPr>
                <w:sz w:val="20"/>
                <w:szCs w:val="20"/>
              </w:rPr>
            </w:pPr>
          </w:p>
        </w:tc>
      </w:tr>
    </w:tbl>
    <w:p w:rsidR="008D4A3D" w:rsidRDefault="008D4A3D" w:rsidP="008D4A3D">
      <w:pPr>
        <w:tabs>
          <w:tab w:val="left" w:pos="540"/>
        </w:tabs>
        <w:rPr>
          <w:b/>
        </w:rPr>
      </w:pPr>
    </w:p>
    <w:p w:rsidR="008E4A60" w:rsidRDefault="008E4A60" w:rsidP="008D4A3D">
      <w:pPr>
        <w:tabs>
          <w:tab w:val="left" w:pos="540"/>
        </w:tabs>
        <w:jc w:val="both"/>
        <w:rPr>
          <w:b/>
        </w:rPr>
      </w:pPr>
    </w:p>
    <w:p w:rsidR="00244DDC" w:rsidRDefault="00244DDC" w:rsidP="008D4A3D">
      <w:pPr>
        <w:tabs>
          <w:tab w:val="left" w:pos="540"/>
        </w:tabs>
        <w:jc w:val="both"/>
        <w:rPr>
          <w:b/>
        </w:rPr>
      </w:pPr>
    </w:p>
    <w:p w:rsidR="007108E8" w:rsidRDefault="007108E8" w:rsidP="002E69FC">
      <w:pPr>
        <w:tabs>
          <w:tab w:val="left" w:pos="540"/>
        </w:tabs>
        <w:ind w:left="540"/>
        <w:jc w:val="both"/>
      </w:pPr>
    </w:p>
    <w:p w:rsidR="007108E8" w:rsidRDefault="007108E8" w:rsidP="002E69FC">
      <w:pPr>
        <w:tabs>
          <w:tab w:val="left" w:pos="540"/>
        </w:tabs>
        <w:ind w:left="540"/>
        <w:jc w:val="both"/>
      </w:pPr>
    </w:p>
    <w:p w:rsidR="007108E8" w:rsidRDefault="007108E8" w:rsidP="002E69FC">
      <w:pPr>
        <w:tabs>
          <w:tab w:val="left" w:pos="540"/>
        </w:tabs>
        <w:ind w:left="540"/>
        <w:jc w:val="both"/>
      </w:pPr>
    </w:p>
    <w:p w:rsidR="007108E8" w:rsidRDefault="007108E8" w:rsidP="002E69FC">
      <w:pPr>
        <w:tabs>
          <w:tab w:val="left" w:pos="540"/>
        </w:tabs>
        <w:ind w:left="540"/>
        <w:jc w:val="both"/>
      </w:pPr>
    </w:p>
    <w:p w:rsidR="0082579F" w:rsidRPr="006A118A" w:rsidRDefault="0082579F" w:rsidP="008D4A3D">
      <w:pPr>
        <w:tabs>
          <w:tab w:val="left" w:pos="540"/>
        </w:tabs>
        <w:jc w:val="both"/>
      </w:pPr>
    </w:p>
    <w:p w:rsidR="00AA5979" w:rsidRDefault="00AA5979" w:rsidP="008D4A3D">
      <w:pPr>
        <w:tabs>
          <w:tab w:val="left" w:pos="540"/>
        </w:tabs>
        <w:jc w:val="both"/>
        <w:rPr>
          <w:b/>
        </w:rPr>
      </w:pPr>
    </w:p>
    <w:p w:rsidR="00AA5979" w:rsidRDefault="00AA5979" w:rsidP="008D4A3D">
      <w:pPr>
        <w:tabs>
          <w:tab w:val="left" w:pos="540"/>
        </w:tabs>
        <w:jc w:val="both"/>
        <w:rPr>
          <w:b/>
        </w:rPr>
      </w:pPr>
    </w:p>
    <w:p w:rsidR="00AA5979" w:rsidRDefault="00AA5979" w:rsidP="008D4A3D">
      <w:pPr>
        <w:tabs>
          <w:tab w:val="left" w:pos="540"/>
        </w:tabs>
        <w:jc w:val="both"/>
        <w:rPr>
          <w:b/>
        </w:rPr>
      </w:pPr>
    </w:p>
    <w:p w:rsidR="008D4A3D" w:rsidRDefault="00E5554F" w:rsidP="008D4A3D">
      <w:pPr>
        <w:tabs>
          <w:tab w:val="left" w:pos="540"/>
        </w:tabs>
        <w:jc w:val="both"/>
        <w:rPr>
          <w:b/>
        </w:rPr>
      </w:pPr>
      <w:r>
        <w:rPr>
          <w:b/>
        </w:rPr>
        <w:t>V</w:t>
      </w:r>
      <w:r w:rsidR="00DB21DB">
        <w:rPr>
          <w:b/>
        </w:rPr>
        <w:t>I</w:t>
      </w:r>
      <w:r w:rsidR="000264CB">
        <w:rPr>
          <w:b/>
        </w:rPr>
        <w:t>I</w:t>
      </w:r>
      <w:r>
        <w:rPr>
          <w:b/>
        </w:rPr>
        <w:t>.</w:t>
      </w:r>
      <w:r>
        <w:rPr>
          <w:b/>
        </w:rPr>
        <w:tab/>
      </w:r>
      <w:r w:rsidR="008D4A3D">
        <w:rPr>
          <w:b/>
        </w:rPr>
        <w:t>Financial Report</w:t>
      </w:r>
    </w:p>
    <w:p w:rsidR="00C65ECB" w:rsidRDefault="008D4A3D" w:rsidP="00244DDC">
      <w:pPr>
        <w:tabs>
          <w:tab w:val="left" w:pos="540"/>
        </w:tabs>
        <w:ind w:left="540"/>
        <w:jc w:val="both"/>
      </w:pPr>
      <w:r>
        <w:t xml:space="preserve">A. </w:t>
      </w:r>
      <w:r w:rsidRPr="00E9637A">
        <w:t xml:space="preserve">Financials </w:t>
      </w:r>
      <w:r w:rsidR="00C65ECB">
        <w:t xml:space="preserve">ending </w:t>
      </w:r>
      <w:r w:rsidR="00B31F55">
        <w:t>September 30</w:t>
      </w:r>
      <w:r w:rsidR="00B31F55" w:rsidRPr="00B31F55">
        <w:rPr>
          <w:vertAlign w:val="superscript"/>
        </w:rPr>
        <w:t>th</w:t>
      </w:r>
      <w:r w:rsidR="006A118A">
        <w:t>,</w:t>
      </w:r>
      <w:r w:rsidR="00244DDC">
        <w:t xml:space="preserve"> 2019</w:t>
      </w:r>
    </w:p>
    <w:p w:rsidR="00244DDC" w:rsidRDefault="00B31F55" w:rsidP="00244DDC">
      <w:pPr>
        <w:tabs>
          <w:tab w:val="left" w:pos="540"/>
        </w:tabs>
        <w:ind w:left="540"/>
        <w:jc w:val="both"/>
      </w:pPr>
      <w:r>
        <w:t>Mr. Yepez gave a report on the financials.</w:t>
      </w:r>
    </w:p>
    <w:p w:rsidR="005F4581" w:rsidRDefault="005F4581" w:rsidP="000264CB">
      <w:pPr>
        <w:tabs>
          <w:tab w:val="left" w:pos="540"/>
        </w:tabs>
        <w:jc w:val="both"/>
      </w:pPr>
    </w:p>
    <w:p w:rsidR="00DB21DB" w:rsidRDefault="00961F92" w:rsidP="008D4A3D">
      <w:pPr>
        <w:tabs>
          <w:tab w:val="left" w:pos="540"/>
        </w:tabs>
        <w:jc w:val="both"/>
      </w:pPr>
      <w:r w:rsidRPr="007C153C">
        <w:rPr>
          <w:b/>
        </w:rPr>
        <w:t>V</w:t>
      </w:r>
      <w:r w:rsidR="00E5554F">
        <w:rPr>
          <w:b/>
        </w:rPr>
        <w:t>I</w:t>
      </w:r>
      <w:r w:rsidR="00DB21DB">
        <w:rPr>
          <w:b/>
        </w:rPr>
        <w:t>I</w:t>
      </w:r>
      <w:r w:rsidR="00095639">
        <w:rPr>
          <w:b/>
        </w:rPr>
        <w:t>I</w:t>
      </w:r>
      <w:r w:rsidR="00621CC1" w:rsidRPr="007C153C">
        <w:rPr>
          <w:b/>
        </w:rPr>
        <w:t>.</w:t>
      </w:r>
      <w:r w:rsidR="00621CC1" w:rsidRPr="007C153C">
        <w:rPr>
          <w:b/>
        </w:rPr>
        <w:tab/>
      </w:r>
      <w:r w:rsidR="00DB21DB">
        <w:rPr>
          <w:b/>
        </w:rPr>
        <w:t>Old</w:t>
      </w:r>
      <w:r w:rsidR="00FD13C1">
        <w:rPr>
          <w:b/>
        </w:rPr>
        <w:t xml:space="preserve"> Business</w:t>
      </w:r>
      <w:r w:rsidR="00244DDC">
        <w:rPr>
          <w:b/>
        </w:rPr>
        <w:t xml:space="preserve"> – </w:t>
      </w:r>
      <w:r w:rsidR="00244DDC" w:rsidRPr="00244DDC">
        <w:t>None</w:t>
      </w:r>
    </w:p>
    <w:p w:rsidR="0082579F" w:rsidRDefault="0082579F" w:rsidP="005F5CB6">
      <w:pPr>
        <w:tabs>
          <w:tab w:val="left" w:pos="540"/>
        </w:tabs>
        <w:jc w:val="both"/>
        <w:rPr>
          <w:b/>
        </w:rPr>
      </w:pPr>
    </w:p>
    <w:p w:rsidR="0099405D" w:rsidRPr="005F5CB6" w:rsidRDefault="00DB21DB" w:rsidP="005F5CB6">
      <w:pPr>
        <w:tabs>
          <w:tab w:val="left" w:pos="540"/>
        </w:tabs>
        <w:jc w:val="both"/>
        <w:rPr>
          <w:b/>
        </w:rPr>
      </w:pPr>
      <w:r>
        <w:rPr>
          <w:b/>
        </w:rPr>
        <w:t>IX.</w:t>
      </w:r>
      <w:r>
        <w:rPr>
          <w:b/>
        </w:rPr>
        <w:tab/>
        <w:t>Committee Reports</w:t>
      </w:r>
      <w:r w:rsidR="005F7A5B">
        <w:rPr>
          <w:b/>
        </w:rPr>
        <w:t xml:space="preserve"> </w:t>
      </w:r>
    </w:p>
    <w:p w:rsidR="006A118A" w:rsidRDefault="00600E9A" w:rsidP="00FE0A27">
      <w:pPr>
        <w:tabs>
          <w:tab w:val="left" w:pos="0"/>
          <w:tab w:val="left" w:pos="540"/>
          <w:tab w:val="left" w:pos="900"/>
        </w:tabs>
        <w:jc w:val="both"/>
      </w:pPr>
      <w:r>
        <w:tab/>
        <w:t xml:space="preserve">A. </w:t>
      </w:r>
      <w:r w:rsidR="00B31F55">
        <w:t>Executive</w:t>
      </w:r>
      <w:r w:rsidR="006A118A">
        <w:t xml:space="preserve"> Committee Meeting </w:t>
      </w:r>
      <w:r w:rsidR="00B31F55">
        <w:t>October 14</w:t>
      </w:r>
      <w:r w:rsidR="00B31F55" w:rsidRPr="00B31F55">
        <w:rPr>
          <w:vertAlign w:val="superscript"/>
        </w:rPr>
        <w:t>t</w:t>
      </w:r>
      <w:r w:rsidR="00B31F55">
        <w:rPr>
          <w:vertAlign w:val="superscript"/>
        </w:rPr>
        <w:t>h</w:t>
      </w:r>
      <w:r w:rsidR="006A118A">
        <w:t xml:space="preserve">, 2019 – </w:t>
      </w:r>
      <w:r w:rsidR="00B31F55">
        <w:t>Leslie Cornejo</w:t>
      </w:r>
      <w:r w:rsidR="006A118A">
        <w:t>, Chair</w:t>
      </w:r>
    </w:p>
    <w:p w:rsidR="00B31F55" w:rsidRDefault="00BE0BFE" w:rsidP="00B31F55">
      <w:pPr>
        <w:pStyle w:val="ListParagraph"/>
        <w:numPr>
          <w:ilvl w:val="0"/>
          <w:numId w:val="50"/>
        </w:numPr>
        <w:tabs>
          <w:tab w:val="left" w:pos="0"/>
          <w:tab w:val="left" w:pos="540"/>
          <w:tab w:val="left" w:pos="900"/>
        </w:tabs>
        <w:ind w:left="900"/>
        <w:jc w:val="both"/>
      </w:pPr>
      <w:r>
        <w:t>There were no action items but it was a long meeting with community input.</w:t>
      </w:r>
    </w:p>
    <w:p w:rsidR="00BE0BFE" w:rsidRDefault="00BE0BFE" w:rsidP="00B31F55">
      <w:pPr>
        <w:pStyle w:val="ListParagraph"/>
        <w:numPr>
          <w:ilvl w:val="0"/>
          <w:numId w:val="50"/>
        </w:numPr>
        <w:tabs>
          <w:tab w:val="left" w:pos="0"/>
          <w:tab w:val="left" w:pos="540"/>
          <w:tab w:val="left" w:pos="900"/>
        </w:tabs>
        <w:ind w:left="900"/>
        <w:jc w:val="both"/>
      </w:pPr>
      <w:r>
        <w:t xml:space="preserve">Everyone has the minutes before them and </w:t>
      </w:r>
      <w:r w:rsidR="000E6647">
        <w:t xml:space="preserve">President Cornejo </w:t>
      </w:r>
      <w:r>
        <w:t xml:space="preserve">reminded everyone that it is simply an informational report as to where the fairgrounds stood after the first gun show and the vote on the policy.  </w:t>
      </w:r>
    </w:p>
    <w:p w:rsidR="000E6647" w:rsidRDefault="000E6647" w:rsidP="00B31F55">
      <w:pPr>
        <w:pStyle w:val="ListParagraph"/>
        <w:numPr>
          <w:ilvl w:val="0"/>
          <w:numId w:val="50"/>
        </w:numPr>
        <w:tabs>
          <w:tab w:val="left" w:pos="0"/>
          <w:tab w:val="left" w:pos="540"/>
          <w:tab w:val="left" w:pos="900"/>
        </w:tabs>
        <w:ind w:left="900"/>
        <w:jc w:val="both"/>
      </w:pPr>
      <w:r>
        <w:t xml:space="preserve">It was suggested that a checklist be created to check compliance.  </w:t>
      </w:r>
    </w:p>
    <w:p w:rsidR="000E6647" w:rsidRDefault="000E6647" w:rsidP="00B31F55">
      <w:pPr>
        <w:pStyle w:val="ListParagraph"/>
        <w:numPr>
          <w:ilvl w:val="0"/>
          <w:numId w:val="50"/>
        </w:numPr>
        <w:tabs>
          <w:tab w:val="left" w:pos="0"/>
          <w:tab w:val="left" w:pos="540"/>
          <w:tab w:val="left" w:pos="900"/>
        </w:tabs>
        <w:ind w:left="900"/>
        <w:jc w:val="both"/>
      </w:pPr>
      <w:r>
        <w:t>One of the things not addressed in the policy was the issue with the gun cases.  It was suggested by our security staff to advise future gun shows to eliminate the cases entirely.</w:t>
      </w:r>
    </w:p>
    <w:p w:rsidR="000E6647" w:rsidRDefault="000E6647" w:rsidP="00B31F55">
      <w:pPr>
        <w:pStyle w:val="ListParagraph"/>
        <w:numPr>
          <w:ilvl w:val="0"/>
          <w:numId w:val="50"/>
        </w:numPr>
        <w:tabs>
          <w:tab w:val="left" w:pos="0"/>
          <w:tab w:val="left" w:pos="540"/>
          <w:tab w:val="left" w:pos="900"/>
        </w:tabs>
        <w:ind w:left="900"/>
        <w:jc w:val="both"/>
      </w:pPr>
      <w:r>
        <w:t xml:space="preserve">The gun show policy is something that the Board voted on with sincerity and with the intent of full compliance and the Board will be working on as hard as they can to make sure that the policy is followed through with. </w:t>
      </w:r>
    </w:p>
    <w:p w:rsidR="00BA3D9D" w:rsidRDefault="0036167B" w:rsidP="00834D9E">
      <w:pPr>
        <w:pStyle w:val="ListParagraph"/>
        <w:numPr>
          <w:ilvl w:val="0"/>
          <w:numId w:val="50"/>
        </w:numPr>
        <w:tabs>
          <w:tab w:val="left" w:pos="0"/>
          <w:tab w:val="left" w:pos="540"/>
          <w:tab w:val="left" w:pos="810"/>
          <w:tab w:val="left" w:pos="900"/>
        </w:tabs>
        <w:ind w:left="900"/>
        <w:jc w:val="both"/>
      </w:pPr>
      <w:r>
        <w:t xml:space="preserve"> </w:t>
      </w:r>
      <w:r w:rsidR="00A02EC4">
        <w:t xml:space="preserve">The </w:t>
      </w:r>
      <w:r>
        <w:t xml:space="preserve">X Games are moving along.  Dates and costs for 2021 and 2022 have been given and X Games should be making a decision </w:t>
      </w:r>
      <w:r w:rsidR="00A02EC4">
        <w:t xml:space="preserve">sometime </w:t>
      </w:r>
      <w:r>
        <w:t xml:space="preserve">in November. </w:t>
      </w:r>
    </w:p>
    <w:p w:rsidR="00DE69BD" w:rsidRDefault="005437CC" w:rsidP="00DE69BD">
      <w:pPr>
        <w:pStyle w:val="ListParagraph"/>
        <w:numPr>
          <w:ilvl w:val="0"/>
          <w:numId w:val="50"/>
        </w:numPr>
        <w:tabs>
          <w:tab w:val="left" w:pos="0"/>
          <w:tab w:val="left" w:pos="540"/>
          <w:tab w:val="left" w:pos="900"/>
        </w:tabs>
        <w:ind w:left="900"/>
        <w:jc w:val="both"/>
      </w:pPr>
      <w:r>
        <w:t>The c</w:t>
      </w:r>
      <w:r w:rsidR="00DE69BD">
        <w:t xml:space="preserve">ommittee was asked by Director Morgan-Durisseau </w:t>
      </w:r>
      <w:r>
        <w:t>to get an opinion from our legal counsel on the recent legislation on the Governor’s action on AB 1669 and AB 893.</w:t>
      </w:r>
    </w:p>
    <w:p w:rsidR="0036167B" w:rsidRDefault="0036167B" w:rsidP="0036167B">
      <w:pPr>
        <w:tabs>
          <w:tab w:val="left" w:pos="0"/>
          <w:tab w:val="left" w:pos="540"/>
          <w:tab w:val="left" w:pos="810"/>
          <w:tab w:val="left" w:pos="900"/>
        </w:tabs>
        <w:jc w:val="both"/>
      </w:pPr>
    </w:p>
    <w:p w:rsidR="009B0428" w:rsidRDefault="00DB21DB" w:rsidP="006A118A">
      <w:pPr>
        <w:tabs>
          <w:tab w:val="left" w:pos="0"/>
          <w:tab w:val="left" w:pos="540"/>
        </w:tabs>
        <w:jc w:val="both"/>
        <w:rPr>
          <w:b/>
        </w:rPr>
      </w:pPr>
      <w:r>
        <w:rPr>
          <w:b/>
        </w:rPr>
        <w:t>X</w:t>
      </w:r>
      <w:r w:rsidR="00A70E55">
        <w:rPr>
          <w:b/>
        </w:rPr>
        <w:t>.</w:t>
      </w:r>
      <w:r w:rsidR="00A70E55">
        <w:rPr>
          <w:b/>
        </w:rPr>
        <w:tab/>
      </w:r>
      <w:r w:rsidR="00E9637A">
        <w:rPr>
          <w:b/>
        </w:rPr>
        <w:t>Board Correspondence</w:t>
      </w:r>
      <w:r w:rsidR="00C94DDB">
        <w:rPr>
          <w:b/>
        </w:rPr>
        <w:t xml:space="preserve"> – Informational only no action required</w:t>
      </w:r>
    </w:p>
    <w:p w:rsidR="006A118A" w:rsidRDefault="006A118A" w:rsidP="006A118A">
      <w:pPr>
        <w:overflowPunct w:val="0"/>
        <w:autoSpaceDE w:val="0"/>
        <w:autoSpaceDN w:val="0"/>
        <w:adjustRightInd w:val="0"/>
        <w:ind w:left="900" w:hanging="360"/>
        <w:jc w:val="both"/>
        <w:textAlignment w:val="baseline"/>
        <w:rPr>
          <w:szCs w:val="20"/>
        </w:rPr>
      </w:pPr>
      <w:r w:rsidRPr="002A3E97">
        <w:rPr>
          <w:szCs w:val="20"/>
        </w:rPr>
        <w:t xml:space="preserve">A. </w:t>
      </w:r>
      <w:r w:rsidRPr="006D7B97">
        <w:rPr>
          <w:szCs w:val="20"/>
        </w:rPr>
        <w:t>Memo from John Quiroz at California Dept. of Food and Agriculture, Fairs and Expositions:</w:t>
      </w:r>
      <w:r>
        <w:rPr>
          <w:szCs w:val="20"/>
        </w:rPr>
        <w:t xml:space="preserve"> </w:t>
      </w:r>
      <w:r w:rsidR="00B31F55">
        <w:rPr>
          <w:szCs w:val="20"/>
        </w:rPr>
        <w:t>SB 84 Supplemental Payment Obligations</w:t>
      </w:r>
    </w:p>
    <w:p w:rsidR="006A118A" w:rsidRDefault="006A118A" w:rsidP="006A118A">
      <w:pPr>
        <w:overflowPunct w:val="0"/>
        <w:autoSpaceDE w:val="0"/>
        <w:autoSpaceDN w:val="0"/>
        <w:adjustRightInd w:val="0"/>
        <w:ind w:left="900" w:hanging="360"/>
        <w:jc w:val="both"/>
        <w:textAlignment w:val="baseline"/>
        <w:rPr>
          <w:szCs w:val="20"/>
        </w:rPr>
      </w:pPr>
      <w:r>
        <w:rPr>
          <w:szCs w:val="20"/>
        </w:rPr>
        <w:t xml:space="preserve">B. </w:t>
      </w:r>
      <w:r w:rsidRPr="006D7B97">
        <w:rPr>
          <w:szCs w:val="20"/>
        </w:rPr>
        <w:t>Memo from John Quiroz at California Dept. of Food and Agriculture, Fairs and Expositions:</w:t>
      </w:r>
      <w:r>
        <w:rPr>
          <w:szCs w:val="20"/>
        </w:rPr>
        <w:t xml:space="preserve"> </w:t>
      </w:r>
      <w:r w:rsidR="00B31F55">
        <w:rPr>
          <w:szCs w:val="20"/>
        </w:rPr>
        <w:t>2019/2020 Fair Funding Program</w:t>
      </w:r>
    </w:p>
    <w:p w:rsidR="006A118A" w:rsidRDefault="00B31F55" w:rsidP="00B31F55">
      <w:pPr>
        <w:overflowPunct w:val="0"/>
        <w:autoSpaceDE w:val="0"/>
        <w:autoSpaceDN w:val="0"/>
        <w:adjustRightInd w:val="0"/>
        <w:ind w:left="900" w:hanging="360"/>
        <w:jc w:val="both"/>
        <w:textAlignment w:val="baseline"/>
        <w:rPr>
          <w:szCs w:val="20"/>
        </w:rPr>
      </w:pPr>
      <w:r>
        <w:rPr>
          <w:szCs w:val="20"/>
        </w:rPr>
        <w:t xml:space="preserve">C. </w:t>
      </w:r>
      <w:r w:rsidRPr="006D7B97">
        <w:rPr>
          <w:szCs w:val="20"/>
        </w:rPr>
        <w:t>Memo from John Quiroz at California Dept. of Food and Agriculture, Fairs and Expositions:</w:t>
      </w:r>
      <w:r w:rsidR="006A118A">
        <w:rPr>
          <w:szCs w:val="20"/>
        </w:rPr>
        <w:tab/>
      </w:r>
      <w:r>
        <w:rPr>
          <w:szCs w:val="20"/>
        </w:rPr>
        <w:t>CAL-Card Program</w:t>
      </w:r>
    </w:p>
    <w:p w:rsidR="00B31F55" w:rsidRDefault="006A118A" w:rsidP="006A118A">
      <w:pPr>
        <w:overflowPunct w:val="0"/>
        <w:autoSpaceDE w:val="0"/>
        <w:autoSpaceDN w:val="0"/>
        <w:adjustRightInd w:val="0"/>
        <w:ind w:left="540"/>
        <w:jc w:val="both"/>
        <w:textAlignment w:val="baseline"/>
        <w:rPr>
          <w:szCs w:val="20"/>
        </w:rPr>
      </w:pPr>
      <w:r>
        <w:rPr>
          <w:szCs w:val="20"/>
        </w:rPr>
        <w:t xml:space="preserve">D.  </w:t>
      </w:r>
      <w:r w:rsidR="00B31F55">
        <w:rPr>
          <w:szCs w:val="20"/>
        </w:rPr>
        <w:t>Memo from California Dept. of Food and Agriculture regarding Exam needs</w:t>
      </w:r>
    </w:p>
    <w:p w:rsidR="006A118A" w:rsidRDefault="00B31F55" w:rsidP="006A118A">
      <w:pPr>
        <w:overflowPunct w:val="0"/>
        <w:autoSpaceDE w:val="0"/>
        <w:autoSpaceDN w:val="0"/>
        <w:adjustRightInd w:val="0"/>
        <w:ind w:left="540"/>
        <w:jc w:val="both"/>
        <w:textAlignment w:val="baseline"/>
        <w:rPr>
          <w:szCs w:val="20"/>
        </w:rPr>
      </w:pPr>
      <w:r>
        <w:rPr>
          <w:szCs w:val="20"/>
        </w:rPr>
        <w:t xml:space="preserve">E.   </w:t>
      </w:r>
      <w:r w:rsidR="006A118A">
        <w:rPr>
          <w:szCs w:val="20"/>
        </w:rPr>
        <w:t>Gun Show Correspondence</w:t>
      </w:r>
    </w:p>
    <w:p w:rsidR="00A02EC4" w:rsidRDefault="00A02EC4" w:rsidP="006A118A">
      <w:pPr>
        <w:overflowPunct w:val="0"/>
        <w:autoSpaceDE w:val="0"/>
        <w:autoSpaceDN w:val="0"/>
        <w:adjustRightInd w:val="0"/>
        <w:ind w:left="540"/>
        <w:jc w:val="both"/>
        <w:textAlignment w:val="baseline"/>
        <w:rPr>
          <w:szCs w:val="20"/>
        </w:rPr>
      </w:pPr>
    </w:p>
    <w:p w:rsidR="00A02EC4" w:rsidRDefault="00A02EC4" w:rsidP="006A118A">
      <w:pPr>
        <w:overflowPunct w:val="0"/>
        <w:autoSpaceDE w:val="0"/>
        <w:autoSpaceDN w:val="0"/>
        <w:adjustRightInd w:val="0"/>
        <w:ind w:left="540"/>
        <w:jc w:val="both"/>
        <w:textAlignment w:val="baseline"/>
        <w:rPr>
          <w:szCs w:val="20"/>
        </w:rPr>
      </w:pPr>
      <w:r>
        <w:rPr>
          <w:szCs w:val="20"/>
        </w:rPr>
        <w:t>CEO Quaid went through all pieces of correspondence and explained what they were.</w:t>
      </w:r>
    </w:p>
    <w:p w:rsidR="006A118A" w:rsidRPr="006A118A" w:rsidRDefault="006A118A" w:rsidP="006A118A">
      <w:pPr>
        <w:tabs>
          <w:tab w:val="left" w:pos="0"/>
          <w:tab w:val="left" w:pos="540"/>
        </w:tabs>
        <w:jc w:val="both"/>
        <w:rPr>
          <w:b/>
        </w:rPr>
      </w:pPr>
      <w:r>
        <w:rPr>
          <w:b/>
        </w:rPr>
        <w:t xml:space="preserve"> </w:t>
      </w:r>
    </w:p>
    <w:p w:rsidR="003E36DF" w:rsidRDefault="003E36DF" w:rsidP="003E36DF">
      <w:pPr>
        <w:ind w:left="540" w:hanging="540"/>
        <w:jc w:val="both"/>
        <w:rPr>
          <w:b/>
        </w:rPr>
      </w:pPr>
      <w:r w:rsidRPr="003E36DF">
        <w:rPr>
          <w:b/>
        </w:rPr>
        <w:t>X</w:t>
      </w:r>
      <w:r w:rsidR="000264CB">
        <w:rPr>
          <w:b/>
        </w:rPr>
        <w:t>I</w:t>
      </w:r>
      <w:r w:rsidRPr="003E36DF">
        <w:rPr>
          <w:b/>
        </w:rPr>
        <w:t>.</w:t>
      </w:r>
      <w:r>
        <w:tab/>
      </w:r>
      <w:r w:rsidRPr="00BD3923">
        <w:rPr>
          <w:b/>
        </w:rPr>
        <w:t>Consent Agenda</w:t>
      </w:r>
      <w:r>
        <w:rPr>
          <w:b/>
        </w:rPr>
        <w:t xml:space="preserve">: Items hereunder on the Consent Agenda are considered routine, not requiring separate discussion and will be enacted in one </w:t>
      </w:r>
      <w:r w:rsidR="00C54D2D">
        <w:rPr>
          <w:b/>
        </w:rPr>
        <w:t>motion.  Individual items A, 1</w:t>
      </w:r>
      <w:r w:rsidR="005958E3">
        <w:rPr>
          <w:b/>
        </w:rPr>
        <w:t>,</w:t>
      </w:r>
      <w:r w:rsidR="009B0428">
        <w:rPr>
          <w:b/>
        </w:rPr>
        <w:t xml:space="preserve"> </w:t>
      </w:r>
      <w:r>
        <w:rPr>
          <w:b/>
        </w:rPr>
        <w:t>are approved by the vote that approves the Consent Agenda, unless an item is pulled for separate consideration.</w:t>
      </w:r>
    </w:p>
    <w:p w:rsidR="003E36DF" w:rsidRDefault="003E36DF" w:rsidP="00E3668E">
      <w:pPr>
        <w:pStyle w:val="ListParagraph"/>
        <w:numPr>
          <w:ilvl w:val="0"/>
          <w:numId w:val="1"/>
        </w:numPr>
        <w:ind w:left="900"/>
        <w:jc w:val="both"/>
      </w:pPr>
      <w:r>
        <w:t>Agreements</w:t>
      </w:r>
    </w:p>
    <w:p w:rsidR="00E300C2" w:rsidRDefault="003E36DF" w:rsidP="007070ED">
      <w:pPr>
        <w:pStyle w:val="ListParagraph"/>
        <w:numPr>
          <w:ilvl w:val="0"/>
          <w:numId w:val="2"/>
        </w:numPr>
        <w:ind w:left="1260"/>
        <w:jc w:val="both"/>
      </w:pPr>
      <w:r>
        <w:t>Rental Agreements</w:t>
      </w:r>
      <w:r w:rsidR="00862858">
        <w:t xml:space="preserve"> - </w:t>
      </w:r>
      <w:r w:rsidR="00600E9A">
        <w:t>Interim</w:t>
      </w:r>
      <w:r>
        <w:t xml:space="preserve"> </w:t>
      </w:r>
    </w:p>
    <w:p w:rsidR="007108E8" w:rsidRDefault="007108E8" w:rsidP="00757BEF">
      <w:pPr>
        <w:tabs>
          <w:tab w:val="left" w:pos="540"/>
        </w:tabs>
        <w:jc w:val="both"/>
        <w:rPr>
          <w:b/>
        </w:rPr>
      </w:pPr>
      <w:r>
        <w:tab/>
      </w:r>
      <w:r>
        <w:tab/>
      </w:r>
    </w:p>
    <w:p w:rsidR="008655EF" w:rsidRDefault="008655EF" w:rsidP="008655EF">
      <w:pPr>
        <w:ind w:left="1710" w:hanging="1170"/>
        <w:jc w:val="both"/>
      </w:pPr>
      <w:r w:rsidRPr="00723590">
        <w:rPr>
          <w:b/>
        </w:rPr>
        <w:t>M</w:t>
      </w:r>
      <w:r>
        <w:rPr>
          <w:b/>
        </w:rPr>
        <w:t>OTION</w:t>
      </w:r>
      <w:r w:rsidRPr="00723590">
        <w:rPr>
          <w:b/>
        </w:rPr>
        <w:t>:</w:t>
      </w:r>
      <w:r>
        <w:t xml:space="preserve"> To </w:t>
      </w:r>
      <w:r w:rsidR="00936C19">
        <w:t xml:space="preserve">approve </w:t>
      </w:r>
      <w:r>
        <w:t>the</w:t>
      </w:r>
      <w:r w:rsidR="00B31F55">
        <w:t xml:space="preserve"> consent agenda with items </w:t>
      </w:r>
      <w:proofErr w:type="gramStart"/>
      <w:r w:rsidR="00B31F55">
        <w:t>A</w:t>
      </w:r>
      <w:proofErr w:type="gramEnd"/>
      <w:r w:rsidR="00B31F55">
        <w:t>, 1</w:t>
      </w:r>
      <w:r>
        <w:t>.</w:t>
      </w:r>
    </w:p>
    <w:tbl>
      <w:tblPr>
        <w:tblpPr w:leftFromText="180" w:rightFromText="180" w:vertAnchor="text" w:horzAnchor="page" w:tblpX="318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111"/>
        <w:gridCol w:w="1433"/>
        <w:gridCol w:w="883"/>
      </w:tblGrid>
      <w:tr w:rsidR="008655EF" w:rsidRPr="00A30257" w:rsidTr="00936C19">
        <w:trPr>
          <w:trHeight w:val="440"/>
        </w:trPr>
        <w:tc>
          <w:tcPr>
            <w:tcW w:w="0" w:type="auto"/>
            <w:noWrap/>
            <w:vAlign w:val="bottom"/>
            <w:hideMark/>
          </w:tcPr>
          <w:p w:rsidR="008655EF" w:rsidRPr="00A30257" w:rsidRDefault="008655EF" w:rsidP="00936C19">
            <w:pPr>
              <w:jc w:val="center"/>
              <w:rPr>
                <w:b/>
                <w:color w:val="000000"/>
                <w:sz w:val="20"/>
                <w:szCs w:val="20"/>
              </w:rPr>
            </w:pPr>
            <w:r w:rsidRPr="00A30257">
              <w:rPr>
                <w:b/>
                <w:color w:val="000000"/>
                <w:sz w:val="20"/>
                <w:szCs w:val="20"/>
              </w:rPr>
              <w:t>Board Member Name</w:t>
            </w:r>
          </w:p>
        </w:tc>
        <w:tc>
          <w:tcPr>
            <w:tcW w:w="0" w:type="auto"/>
            <w:vAlign w:val="bottom"/>
            <w:hideMark/>
          </w:tcPr>
          <w:p w:rsidR="008655EF" w:rsidRPr="00A30257" w:rsidRDefault="008655EF" w:rsidP="00936C19">
            <w:pPr>
              <w:jc w:val="center"/>
              <w:rPr>
                <w:b/>
                <w:color w:val="000000"/>
                <w:sz w:val="20"/>
                <w:szCs w:val="20"/>
              </w:rPr>
            </w:pPr>
            <w:r w:rsidRPr="00A30257">
              <w:rPr>
                <w:b/>
                <w:color w:val="000000"/>
                <w:sz w:val="20"/>
                <w:szCs w:val="20"/>
              </w:rPr>
              <w:t xml:space="preserve">Approved </w:t>
            </w:r>
            <w:r w:rsidRPr="00A30257">
              <w:rPr>
                <w:b/>
                <w:color w:val="000000"/>
                <w:sz w:val="20"/>
                <w:szCs w:val="20"/>
              </w:rPr>
              <w:br/>
              <w:t>(Yes Vote)</w:t>
            </w:r>
          </w:p>
        </w:tc>
        <w:tc>
          <w:tcPr>
            <w:tcW w:w="0" w:type="auto"/>
            <w:vAlign w:val="bottom"/>
            <w:hideMark/>
          </w:tcPr>
          <w:p w:rsidR="008655EF" w:rsidRPr="00A30257" w:rsidRDefault="008655EF" w:rsidP="00936C19">
            <w:pPr>
              <w:jc w:val="center"/>
              <w:rPr>
                <w:b/>
                <w:color w:val="000000"/>
                <w:sz w:val="20"/>
                <w:szCs w:val="20"/>
              </w:rPr>
            </w:pPr>
            <w:r w:rsidRPr="00A30257">
              <w:rPr>
                <w:b/>
                <w:color w:val="000000"/>
                <w:sz w:val="20"/>
                <w:szCs w:val="20"/>
              </w:rPr>
              <w:t xml:space="preserve">Not Approved </w:t>
            </w:r>
            <w:r w:rsidRPr="00A30257">
              <w:rPr>
                <w:b/>
                <w:color w:val="000000"/>
                <w:sz w:val="20"/>
                <w:szCs w:val="20"/>
              </w:rPr>
              <w:br/>
              <w:t>(No Vote)</w:t>
            </w:r>
          </w:p>
        </w:tc>
        <w:tc>
          <w:tcPr>
            <w:tcW w:w="0" w:type="auto"/>
            <w:noWrap/>
            <w:vAlign w:val="bottom"/>
            <w:hideMark/>
          </w:tcPr>
          <w:p w:rsidR="008655EF" w:rsidRPr="00A30257" w:rsidRDefault="008655EF" w:rsidP="00936C19">
            <w:pPr>
              <w:jc w:val="center"/>
              <w:rPr>
                <w:b/>
                <w:color w:val="000000"/>
                <w:sz w:val="20"/>
                <w:szCs w:val="20"/>
              </w:rPr>
            </w:pPr>
            <w:r w:rsidRPr="00A30257">
              <w:rPr>
                <w:b/>
                <w:color w:val="000000"/>
                <w:sz w:val="20"/>
                <w:szCs w:val="20"/>
              </w:rPr>
              <w:t>Abstain</w:t>
            </w:r>
          </w:p>
        </w:tc>
      </w:tr>
      <w:tr w:rsidR="008655EF" w:rsidRPr="00A30257" w:rsidTr="00936C19">
        <w:trPr>
          <w:trHeight w:val="335"/>
        </w:trPr>
        <w:tc>
          <w:tcPr>
            <w:tcW w:w="0" w:type="auto"/>
            <w:noWrap/>
            <w:vAlign w:val="bottom"/>
          </w:tcPr>
          <w:p w:rsidR="008655EF" w:rsidRPr="00E649C6" w:rsidRDefault="008655EF" w:rsidP="00A02EC4">
            <w:pPr>
              <w:rPr>
                <w:color w:val="000000"/>
                <w:sz w:val="20"/>
                <w:szCs w:val="20"/>
              </w:rPr>
            </w:pPr>
            <w:r w:rsidRPr="00E649C6">
              <w:rPr>
                <w:color w:val="000000"/>
                <w:sz w:val="20"/>
                <w:szCs w:val="20"/>
              </w:rPr>
              <w:t>Director Atmore</w:t>
            </w:r>
            <w:r>
              <w:rPr>
                <w:color w:val="000000"/>
                <w:sz w:val="20"/>
                <w:szCs w:val="20"/>
              </w:rPr>
              <w:t xml:space="preserve"> </w:t>
            </w:r>
          </w:p>
        </w:tc>
        <w:tc>
          <w:tcPr>
            <w:tcW w:w="0" w:type="auto"/>
            <w:vAlign w:val="bottom"/>
          </w:tcPr>
          <w:p w:rsidR="008655EF" w:rsidRPr="00C65ECB" w:rsidRDefault="008655EF" w:rsidP="00936C19">
            <w:pPr>
              <w:jc w:val="center"/>
              <w:rPr>
                <w:color w:val="000000"/>
                <w:sz w:val="20"/>
                <w:szCs w:val="20"/>
              </w:rPr>
            </w:pPr>
            <w:r w:rsidRPr="00C65ECB">
              <w:rPr>
                <w:color w:val="000000"/>
                <w:sz w:val="20"/>
                <w:szCs w:val="20"/>
              </w:rPr>
              <w:t>X</w:t>
            </w:r>
          </w:p>
        </w:tc>
        <w:tc>
          <w:tcPr>
            <w:tcW w:w="0" w:type="auto"/>
            <w:vAlign w:val="bottom"/>
          </w:tcPr>
          <w:p w:rsidR="008655EF" w:rsidRPr="00A30257" w:rsidRDefault="008655EF" w:rsidP="00936C19">
            <w:pPr>
              <w:jc w:val="center"/>
              <w:rPr>
                <w:b/>
                <w:color w:val="000000"/>
                <w:sz w:val="20"/>
                <w:szCs w:val="20"/>
              </w:rPr>
            </w:pPr>
          </w:p>
        </w:tc>
        <w:tc>
          <w:tcPr>
            <w:tcW w:w="0" w:type="auto"/>
            <w:noWrap/>
            <w:vAlign w:val="bottom"/>
          </w:tcPr>
          <w:p w:rsidR="008655EF" w:rsidRPr="00037FB8" w:rsidRDefault="008655EF" w:rsidP="00936C19">
            <w:pPr>
              <w:jc w:val="center"/>
              <w:rPr>
                <w:color w:val="000000"/>
                <w:sz w:val="20"/>
                <w:szCs w:val="20"/>
              </w:rPr>
            </w:pPr>
          </w:p>
        </w:tc>
      </w:tr>
      <w:tr w:rsidR="008655EF" w:rsidRPr="00A30257" w:rsidTr="00936C19">
        <w:trPr>
          <w:trHeight w:val="270"/>
        </w:trPr>
        <w:tc>
          <w:tcPr>
            <w:tcW w:w="0" w:type="auto"/>
            <w:noWrap/>
            <w:vAlign w:val="bottom"/>
            <w:hideMark/>
          </w:tcPr>
          <w:p w:rsidR="008655EF" w:rsidRPr="00A30257" w:rsidRDefault="008655EF" w:rsidP="00A02EC4">
            <w:pPr>
              <w:rPr>
                <w:color w:val="000000"/>
                <w:sz w:val="20"/>
                <w:szCs w:val="20"/>
              </w:rPr>
            </w:pPr>
            <w:r w:rsidRPr="00A30257">
              <w:rPr>
                <w:color w:val="000000"/>
                <w:sz w:val="20"/>
                <w:szCs w:val="20"/>
              </w:rPr>
              <w:t xml:space="preserve">Director Bradbury </w:t>
            </w:r>
          </w:p>
        </w:tc>
        <w:tc>
          <w:tcPr>
            <w:tcW w:w="0" w:type="auto"/>
            <w:vAlign w:val="bottom"/>
            <w:hideMark/>
          </w:tcPr>
          <w:p w:rsidR="008655EF" w:rsidRPr="00A30257" w:rsidRDefault="008655EF" w:rsidP="00936C19">
            <w:pPr>
              <w:jc w:val="center"/>
              <w:rPr>
                <w:color w:val="000000"/>
                <w:sz w:val="20"/>
                <w:szCs w:val="20"/>
              </w:rPr>
            </w:pPr>
            <w:r>
              <w:rPr>
                <w:color w:val="000000"/>
                <w:sz w:val="20"/>
                <w:szCs w:val="20"/>
              </w:rPr>
              <w:t>X</w:t>
            </w:r>
          </w:p>
        </w:tc>
        <w:tc>
          <w:tcPr>
            <w:tcW w:w="0" w:type="auto"/>
            <w:vAlign w:val="bottom"/>
            <w:hideMark/>
          </w:tcPr>
          <w:p w:rsidR="008655EF" w:rsidRPr="00A30257" w:rsidRDefault="008655EF" w:rsidP="00936C19">
            <w:pPr>
              <w:rPr>
                <w:sz w:val="20"/>
                <w:szCs w:val="20"/>
              </w:rPr>
            </w:pPr>
          </w:p>
        </w:tc>
        <w:sdt>
          <w:sdtPr>
            <w:rPr>
              <w:sz w:val="20"/>
              <w:szCs w:val="20"/>
            </w:rPr>
            <w:id w:val="-1490560995"/>
            <w:showingPlcHdr/>
          </w:sdtPr>
          <w:sdtEndPr/>
          <w:sdtContent>
            <w:tc>
              <w:tcPr>
                <w:tcW w:w="0" w:type="auto"/>
                <w:noWrap/>
                <w:vAlign w:val="bottom"/>
                <w:hideMark/>
              </w:tcPr>
              <w:p w:rsidR="008655EF" w:rsidRPr="00A30257" w:rsidRDefault="008655EF" w:rsidP="00936C19">
                <w:pPr>
                  <w:rPr>
                    <w:sz w:val="20"/>
                    <w:szCs w:val="20"/>
                  </w:rPr>
                </w:pPr>
                <w:r>
                  <w:rPr>
                    <w:sz w:val="20"/>
                    <w:szCs w:val="20"/>
                  </w:rPr>
                  <w:t xml:space="preserve">     </w:t>
                </w:r>
              </w:p>
            </w:tc>
          </w:sdtContent>
        </w:sdt>
      </w:tr>
      <w:tr w:rsidR="008655EF" w:rsidRPr="00A30257" w:rsidTr="00936C19">
        <w:trPr>
          <w:trHeight w:val="270"/>
        </w:trPr>
        <w:tc>
          <w:tcPr>
            <w:tcW w:w="0" w:type="auto"/>
            <w:noWrap/>
            <w:vAlign w:val="bottom"/>
            <w:hideMark/>
          </w:tcPr>
          <w:p w:rsidR="008655EF" w:rsidRPr="00A30257" w:rsidRDefault="008655EF" w:rsidP="00936C19">
            <w:pPr>
              <w:rPr>
                <w:color w:val="000000"/>
                <w:sz w:val="20"/>
                <w:szCs w:val="20"/>
              </w:rPr>
            </w:pPr>
            <w:r w:rsidRPr="00A30257">
              <w:rPr>
                <w:color w:val="000000"/>
                <w:sz w:val="20"/>
                <w:szCs w:val="20"/>
              </w:rPr>
              <w:t xml:space="preserve">Director </w:t>
            </w:r>
            <w:r>
              <w:rPr>
                <w:color w:val="000000"/>
                <w:sz w:val="20"/>
                <w:szCs w:val="20"/>
              </w:rPr>
              <w:t xml:space="preserve">Long </w:t>
            </w:r>
          </w:p>
        </w:tc>
        <w:tc>
          <w:tcPr>
            <w:tcW w:w="0" w:type="auto"/>
            <w:vAlign w:val="bottom"/>
            <w:hideMark/>
          </w:tcPr>
          <w:p w:rsidR="008655EF" w:rsidRPr="00A30257" w:rsidRDefault="008655EF" w:rsidP="00936C19">
            <w:pPr>
              <w:jc w:val="center"/>
              <w:rPr>
                <w:color w:val="000000"/>
                <w:sz w:val="20"/>
                <w:szCs w:val="20"/>
              </w:rPr>
            </w:pPr>
            <w:r>
              <w:rPr>
                <w:color w:val="000000"/>
                <w:sz w:val="20"/>
                <w:szCs w:val="20"/>
              </w:rPr>
              <w:t>X</w:t>
            </w:r>
          </w:p>
        </w:tc>
        <w:tc>
          <w:tcPr>
            <w:tcW w:w="0" w:type="auto"/>
            <w:vAlign w:val="bottom"/>
            <w:hideMark/>
          </w:tcPr>
          <w:p w:rsidR="008655EF" w:rsidRPr="00A30257" w:rsidRDefault="008655EF" w:rsidP="00936C19">
            <w:pPr>
              <w:rPr>
                <w:sz w:val="20"/>
                <w:szCs w:val="20"/>
              </w:rPr>
            </w:pPr>
          </w:p>
        </w:tc>
        <w:tc>
          <w:tcPr>
            <w:tcW w:w="0" w:type="auto"/>
            <w:noWrap/>
            <w:vAlign w:val="bottom"/>
            <w:hideMark/>
          </w:tcPr>
          <w:p w:rsidR="008655EF" w:rsidRPr="00A30257" w:rsidRDefault="008655EF" w:rsidP="00936C19">
            <w:pPr>
              <w:rPr>
                <w:sz w:val="20"/>
                <w:szCs w:val="20"/>
              </w:rPr>
            </w:pPr>
          </w:p>
        </w:tc>
      </w:tr>
      <w:tr w:rsidR="00FE0A27" w:rsidRPr="00A30257" w:rsidTr="00936C19">
        <w:trPr>
          <w:trHeight w:val="270"/>
        </w:trPr>
        <w:tc>
          <w:tcPr>
            <w:tcW w:w="0" w:type="auto"/>
            <w:noWrap/>
            <w:vAlign w:val="bottom"/>
          </w:tcPr>
          <w:p w:rsidR="00FE0A27" w:rsidRPr="00A30257" w:rsidRDefault="00FE0A27" w:rsidP="00936C19">
            <w:pPr>
              <w:rPr>
                <w:color w:val="000000"/>
                <w:sz w:val="20"/>
                <w:szCs w:val="20"/>
              </w:rPr>
            </w:pPr>
            <w:r>
              <w:rPr>
                <w:color w:val="000000"/>
                <w:sz w:val="20"/>
                <w:szCs w:val="20"/>
              </w:rPr>
              <w:t>Director Morgan-Durisseau</w:t>
            </w:r>
            <w:r w:rsidR="00A02EC4">
              <w:rPr>
                <w:color w:val="000000"/>
                <w:sz w:val="20"/>
                <w:szCs w:val="20"/>
              </w:rPr>
              <w:t xml:space="preserve"> </w:t>
            </w:r>
            <w:r w:rsidR="00A02EC4" w:rsidRPr="00A30257">
              <w:rPr>
                <w:color w:val="000000"/>
                <w:sz w:val="20"/>
                <w:szCs w:val="20"/>
              </w:rPr>
              <w:t>(Second)</w:t>
            </w:r>
          </w:p>
        </w:tc>
        <w:tc>
          <w:tcPr>
            <w:tcW w:w="0" w:type="auto"/>
            <w:vAlign w:val="bottom"/>
          </w:tcPr>
          <w:p w:rsidR="00FE0A27" w:rsidRDefault="00FE0A27" w:rsidP="00936C19">
            <w:pPr>
              <w:jc w:val="center"/>
              <w:rPr>
                <w:color w:val="000000"/>
                <w:sz w:val="20"/>
                <w:szCs w:val="20"/>
              </w:rPr>
            </w:pPr>
            <w:r>
              <w:rPr>
                <w:color w:val="000000"/>
                <w:sz w:val="20"/>
                <w:szCs w:val="20"/>
              </w:rPr>
              <w:t>X</w:t>
            </w:r>
          </w:p>
        </w:tc>
        <w:tc>
          <w:tcPr>
            <w:tcW w:w="0" w:type="auto"/>
            <w:vAlign w:val="bottom"/>
          </w:tcPr>
          <w:p w:rsidR="00FE0A27" w:rsidRPr="00A30257" w:rsidRDefault="00FE0A27" w:rsidP="00936C19">
            <w:pPr>
              <w:rPr>
                <w:sz w:val="20"/>
                <w:szCs w:val="20"/>
              </w:rPr>
            </w:pPr>
          </w:p>
        </w:tc>
        <w:tc>
          <w:tcPr>
            <w:tcW w:w="0" w:type="auto"/>
            <w:noWrap/>
            <w:vAlign w:val="bottom"/>
          </w:tcPr>
          <w:p w:rsidR="00FE0A27" w:rsidRPr="00A30257" w:rsidRDefault="00FE0A27" w:rsidP="00936C19">
            <w:pPr>
              <w:rPr>
                <w:sz w:val="20"/>
                <w:szCs w:val="20"/>
              </w:rPr>
            </w:pPr>
          </w:p>
        </w:tc>
      </w:tr>
      <w:tr w:rsidR="00A02EC4" w:rsidRPr="00A30257" w:rsidTr="00936C19">
        <w:trPr>
          <w:trHeight w:val="270"/>
        </w:trPr>
        <w:tc>
          <w:tcPr>
            <w:tcW w:w="0" w:type="auto"/>
            <w:noWrap/>
            <w:vAlign w:val="bottom"/>
          </w:tcPr>
          <w:p w:rsidR="00A02EC4" w:rsidRDefault="00A02EC4" w:rsidP="00936C19">
            <w:pPr>
              <w:rPr>
                <w:color w:val="000000"/>
                <w:sz w:val="20"/>
                <w:szCs w:val="20"/>
              </w:rPr>
            </w:pPr>
            <w:r>
              <w:rPr>
                <w:color w:val="000000"/>
                <w:sz w:val="20"/>
                <w:szCs w:val="20"/>
              </w:rPr>
              <w:t>Director Salzer</w:t>
            </w:r>
          </w:p>
        </w:tc>
        <w:tc>
          <w:tcPr>
            <w:tcW w:w="0" w:type="auto"/>
            <w:vAlign w:val="bottom"/>
          </w:tcPr>
          <w:p w:rsidR="00A02EC4" w:rsidRDefault="00A02EC4" w:rsidP="00936C19">
            <w:pPr>
              <w:jc w:val="center"/>
              <w:rPr>
                <w:color w:val="000000"/>
                <w:sz w:val="20"/>
                <w:szCs w:val="20"/>
              </w:rPr>
            </w:pPr>
            <w:r>
              <w:rPr>
                <w:color w:val="000000"/>
                <w:sz w:val="20"/>
                <w:szCs w:val="20"/>
              </w:rPr>
              <w:t>X</w:t>
            </w:r>
          </w:p>
        </w:tc>
        <w:tc>
          <w:tcPr>
            <w:tcW w:w="0" w:type="auto"/>
            <w:vAlign w:val="bottom"/>
          </w:tcPr>
          <w:p w:rsidR="00A02EC4" w:rsidRPr="00A30257" w:rsidRDefault="00A02EC4" w:rsidP="00936C19">
            <w:pPr>
              <w:rPr>
                <w:sz w:val="20"/>
                <w:szCs w:val="20"/>
              </w:rPr>
            </w:pPr>
          </w:p>
        </w:tc>
        <w:tc>
          <w:tcPr>
            <w:tcW w:w="0" w:type="auto"/>
            <w:noWrap/>
            <w:vAlign w:val="bottom"/>
          </w:tcPr>
          <w:p w:rsidR="00A02EC4" w:rsidRPr="00A30257" w:rsidRDefault="00A02EC4" w:rsidP="00936C19">
            <w:pPr>
              <w:rPr>
                <w:sz w:val="20"/>
                <w:szCs w:val="20"/>
              </w:rPr>
            </w:pPr>
          </w:p>
        </w:tc>
      </w:tr>
      <w:tr w:rsidR="00A02EC4" w:rsidRPr="00A30257" w:rsidTr="00936C19">
        <w:trPr>
          <w:trHeight w:val="270"/>
        </w:trPr>
        <w:tc>
          <w:tcPr>
            <w:tcW w:w="0" w:type="auto"/>
            <w:noWrap/>
            <w:vAlign w:val="bottom"/>
          </w:tcPr>
          <w:p w:rsidR="00A02EC4" w:rsidRDefault="00A02EC4" w:rsidP="00936C19">
            <w:pPr>
              <w:rPr>
                <w:color w:val="000000"/>
                <w:sz w:val="20"/>
                <w:szCs w:val="20"/>
              </w:rPr>
            </w:pPr>
            <w:r>
              <w:rPr>
                <w:color w:val="000000"/>
                <w:sz w:val="20"/>
                <w:szCs w:val="20"/>
              </w:rPr>
              <w:t xml:space="preserve">Vice President Lacayo </w:t>
            </w:r>
            <w:r w:rsidRPr="00A30257">
              <w:rPr>
                <w:color w:val="000000"/>
                <w:sz w:val="20"/>
                <w:szCs w:val="20"/>
              </w:rPr>
              <w:t>( Motion)</w:t>
            </w:r>
          </w:p>
        </w:tc>
        <w:tc>
          <w:tcPr>
            <w:tcW w:w="0" w:type="auto"/>
            <w:vAlign w:val="bottom"/>
          </w:tcPr>
          <w:p w:rsidR="00A02EC4" w:rsidRDefault="00A02EC4" w:rsidP="00936C19">
            <w:pPr>
              <w:jc w:val="center"/>
              <w:rPr>
                <w:color w:val="000000"/>
                <w:sz w:val="20"/>
                <w:szCs w:val="20"/>
              </w:rPr>
            </w:pPr>
            <w:r>
              <w:rPr>
                <w:color w:val="000000"/>
                <w:sz w:val="20"/>
                <w:szCs w:val="20"/>
              </w:rPr>
              <w:t>X</w:t>
            </w:r>
          </w:p>
        </w:tc>
        <w:tc>
          <w:tcPr>
            <w:tcW w:w="0" w:type="auto"/>
            <w:vAlign w:val="bottom"/>
          </w:tcPr>
          <w:p w:rsidR="00A02EC4" w:rsidRPr="00A30257" w:rsidRDefault="00A02EC4" w:rsidP="00936C19">
            <w:pPr>
              <w:rPr>
                <w:sz w:val="20"/>
                <w:szCs w:val="20"/>
              </w:rPr>
            </w:pPr>
          </w:p>
        </w:tc>
        <w:tc>
          <w:tcPr>
            <w:tcW w:w="0" w:type="auto"/>
            <w:noWrap/>
            <w:vAlign w:val="bottom"/>
          </w:tcPr>
          <w:p w:rsidR="00A02EC4" w:rsidRPr="00A30257" w:rsidRDefault="00A02EC4" w:rsidP="00936C19">
            <w:pPr>
              <w:rPr>
                <w:sz w:val="20"/>
                <w:szCs w:val="20"/>
              </w:rPr>
            </w:pPr>
          </w:p>
        </w:tc>
      </w:tr>
      <w:tr w:rsidR="008655EF" w:rsidRPr="00A30257" w:rsidTr="00936C19">
        <w:trPr>
          <w:trHeight w:val="315"/>
        </w:trPr>
        <w:tc>
          <w:tcPr>
            <w:tcW w:w="0" w:type="auto"/>
            <w:noWrap/>
            <w:vAlign w:val="bottom"/>
            <w:hideMark/>
          </w:tcPr>
          <w:p w:rsidR="008655EF" w:rsidRPr="00A30257" w:rsidRDefault="008655EF" w:rsidP="00936C19">
            <w:pPr>
              <w:rPr>
                <w:color w:val="000000"/>
                <w:sz w:val="20"/>
                <w:szCs w:val="20"/>
              </w:rPr>
            </w:pPr>
            <w:r w:rsidRPr="00A30257">
              <w:rPr>
                <w:color w:val="000000"/>
                <w:sz w:val="20"/>
                <w:szCs w:val="20"/>
              </w:rPr>
              <w:t xml:space="preserve">President </w:t>
            </w:r>
            <w:r>
              <w:rPr>
                <w:color w:val="000000"/>
                <w:sz w:val="20"/>
                <w:szCs w:val="20"/>
              </w:rPr>
              <w:t>Cornejo</w:t>
            </w:r>
          </w:p>
        </w:tc>
        <w:tc>
          <w:tcPr>
            <w:tcW w:w="0" w:type="auto"/>
            <w:vAlign w:val="bottom"/>
            <w:hideMark/>
          </w:tcPr>
          <w:p w:rsidR="008655EF" w:rsidRPr="00A30257" w:rsidRDefault="008655EF" w:rsidP="00936C19">
            <w:pPr>
              <w:jc w:val="center"/>
              <w:rPr>
                <w:color w:val="000000"/>
                <w:sz w:val="20"/>
                <w:szCs w:val="20"/>
              </w:rPr>
            </w:pPr>
            <w:r>
              <w:rPr>
                <w:color w:val="000000"/>
                <w:sz w:val="20"/>
                <w:szCs w:val="20"/>
              </w:rPr>
              <w:t>X</w:t>
            </w:r>
          </w:p>
        </w:tc>
        <w:tc>
          <w:tcPr>
            <w:tcW w:w="0" w:type="auto"/>
            <w:vAlign w:val="bottom"/>
            <w:hideMark/>
          </w:tcPr>
          <w:p w:rsidR="008655EF" w:rsidRPr="00A30257" w:rsidRDefault="008655EF" w:rsidP="00936C19">
            <w:pPr>
              <w:rPr>
                <w:sz w:val="20"/>
                <w:szCs w:val="20"/>
              </w:rPr>
            </w:pPr>
          </w:p>
        </w:tc>
        <w:tc>
          <w:tcPr>
            <w:tcW w:w="0" w:type="auto"/>
            <w:noWrap/>
            <w:vAlign w:val="bottom"/>
            <w:hideMark/>
          </w:tcPr>
          <w:p w:rsidR="008655EF" w:rsidRPr="00A30257" w:rsidRDefault="008655EF" w:rsidP="00936C19">
            <w:pPr>
              <w:rPr>
                <w:sz w:val="20"/>
                <w:szCs w:val="20"/>
              </w:rPr>
            </w:pPr>
          </w:p>
        </w:tc>
      </w:tr>
    </w:tbl>
    <w:p w:rsidR="00F73121" w:rsidRDefault="00F73121" w:rsidP="00757BEF">
      <w:pPr>
        <w:tabs>
          <w:tab w:val="left" w:pos="540"/>
        </w:tabs>
        <w:jc w:val="both"/>
        <w:rPr>
          <w:b/>
        </w:rPr>
      </w:pPr>
    </w:p>
    <w:p w:rsidR="00F73121" w:rsidRDefault="00F73121" w:rsidP="00757BEF">
      <w:pPr>
        <w:tabs>
          <w:tab w:val="left" w:pos="540"/>
        </w:tabs>
        <w:jc w:val="both"/>
        <w:rPr>
          <w:b/>
        </w:rPr>
      </w:pPr>
    </w:p>
    <w:p w:rsidR="000823EE" w:rsidRDefault="000823EE" w:rsidP="00757BEF">
      <w:pPr>
        <w:tabs>
          <w:tab w:val="left" w:pos="540"/>
        </w:tabs>
        <w:jc w:val="both"/>
        <w:rPr>
          <w:b/>
        </w:rPr>
      </w:pPr>
    </w:p>
    <w:p w:rsidR="000823EE" w:rsidRDefault="000823EE" w:rsidP="00757BEF">
      <w:pPr>
        <w:tabs>
          <w:tab w:val="left" w:pos="540"/>
        </w:tabs>
        <w:jc w:val="both"/>
        <w:rPr>
          <w:b/>
        </w:rPr>
      </w:pPr>
    </w:p>
    <w:p w:rsidR="000823EE" w:rsidRDefault="000823EE" w:rsidP="00757BEF">
      <w:pPr>
        <w:tabs>
          <w:tab w:val="left" w:pos="540"/>
        </w:tabs>
        <w:jc w:val="both"/>
        <w:rPr>
          <w:b/>
        </w:rPr>
      </w:pPr>
    </w:p>
    <w:p w:rsidR="000823EE" w:rsidRDefault="000823EE" w:rsidP="00757BEF">
      <w:pPr>
        <w:tabs>
          <w:tab w:val="left" w:pos="540"/>
        </w:tabs>
        <w:jc w:val="both"/>
        <w:rPr>
          <w:b/>
        </w:rPr>
      </w:pPr>
    </w:p>
    <w:p w:rsidR="002E69FC" w:rsidRDefault="002E69FC" w:rsidP="00757BEF">
      <w:pPr>
        <w:tabs>
          <w:tab w:val="left" w:pos="540"/>
        </w:tabs>
        <w:jc w:val="both"/>
        <w:rPr>
          <w:b/>
        </w:rPr>
      </w:pPr>
    </w:p>
    <w:p w:rsidR="002E69FC" w:rsidRDefault="002E69FC" w:rsidP="00757BEF">
      <w:pPr>
        <w:tabs>
          <w:tab w:val="left" w:pos="540"/>
        </w:tabs>
        <w:jc w:val="both"/>
        <w:rPr>
          <w:b/>
        </w:rPr>
      </w:pPr>
    </w:p>
    <w:p w:rsidR="00C37905" w:rsidRDefault="00C37905" w:rsidP="00757BEF">
      <w:pPr>
        <w:tabs>
          <w:tab w:val="left" w:pos="540"/>
        </w:tabs>
        <w:jc w:val="both"/>
        <w:rPr>
          <w:b/>
        </w:rPr>
      </w:pPr>
    </w:p>
    <w:p w:rsidR="00FE0A27" w:rsidRDefault="00FE0A27" w:rsidP="00757BEF">
      <w:pPr>
        <w:tabs>
          <w:tab w:val="left" w:pos="540"/>
        </w:tabs>
        <w:jc w:val="both"/>
        <w:rPr>
          <w:b/>
        </w:rPr>
      </w:pPr>
    </w:p>
    <w:p w:rsidR="00A02EC4" w:rsidRDefault="00A02EC4" w:rsidP="00757BEF">
      <w:pPr>
        <w:tabs>
          <w:tab w:val="left" w:pos="540"/>
        </w:tabs>
        <w:jc w:val="both"/>
        <w:rPr>
          <w:b/>
        </w:rPr>
      </w:pPr>
    </w:p>
    <w:p w:rsidR="003E36DF" w:rsidRDefault="005958E3" w:rsidP="00757BEF">
      <w:pPr>
        <w:tabs>
          <w:tab w:val="left" w:pos="540"/>
        </w:tabs>
        <w:jc w:val="both"/>
        <w:rPr>
          <w:b/>
        </w:rPr>
      </w:pPr>
      <w:r>
        <w:rPr>
          <w:b/>
        </w:rPr>
        <w:t>X</w:t>
      </w:r>
      <w:r w:rsidR="002C62BA">
        <w:rPr>
          <w:b/>
        </w:rPr>
        <w:t>II</w:t>
      </w:r>
      <w:r w:rsidR="003E36DF">
        <w:rPr>
          <w:b/>
        </w:rPr>
        <w:t>.</w:t>
      </w:r>
      <w:r w:rsidR="003E36DF">
        <w:rPr>
          <w:b/>
        </w:rPr>
        <w:tab/>
      </w:r>
      <w:r w:rsidR="005307C8">
        <w:rPr>
          <w:b/>
        </w:rPr>
        <w:tab/>
      </w:r>
      <w:r w:rsidR="003E36DF">
        <w:rPr>
          <w:b/>
        </w:rPr>
        <w:t>CEO Report</w:t>
      </w:r>
    </w:p>
    <w:p w:rsidR="00B47FA2" w:rsidRDefault="000F6A48" w:rsidP="00B47FA2">
      <w:pPr>
        <w:pStyle w:val="ListParagraph"/>
        <w:numPr>
          <w:ilvl w:val="0"/>
          <w:numId w:val="25"/>
        </w:numPr>
        <w:tabs>
          <w:tab w:val="left" w:pos="540"/>
        </w:tabs>
        <w:ind w:left="1080"/>
        <w:jc w:val="both"/>
      </w:pPr>
      <w:r>
        <w:t>CEO Quaid had no additional comments.</w:t>
      </w:r>
    </w:p>
    <w:p w:rsidR="007108E8" w:rsidRDefault="007108E8" w:rsidP="007108E8">
      <w:pPr>
        <w:tabs>
          <w:tab w:val="left" w:pos="540"/>
        </w:tabs>
        <w:jc w:val="both"/>
      </w:pPr>
    </w:p>
    <w:p w:rsidR="00E51787" w:rsidRPr="007035A7" w:rsidRDefault="008D4A3D" w:rsidP="007035A7">
      <w:pPr>
        <w:tabs>
          <w:tab w:val="left" w:pos="540"/>
        </w:tabs>
        <w:jc w:val="both"/>
        <w:rPr>
          <w:b/>
        </w:rPr>
      </w:pPr>
      <w:r>
        <w:rPr>
          <w:b/>
        </w:rPr>
        <w:t>X</w:t>
      </w:r>
      <w:r w:rsidR="00AB760F">
        <w:rPr>
          <w:b/>
        </w:rPr>
        <w:t>I</w:t>
      </w:r>
      <w:r w:rsidR="000264CB">
        <w:rPr>
          <w:b/>
        </w:rPr>
        <w:t>II</w:t>
      </w:r>
      <w:r w:rsidR="009E2B48">
        <w:rPr>
          <w:b/>
        </w:rPr>
        <w:t>.</w:t>
      </w:r>
      <w:r w:rsidR="009E2B48">
        <w:rPr>
          <w:b/>
        </w:rPr>
        <w:tab/>
      </w:r>
      <w:r w:rsidR="005307C8">
        <w:rPr>
          <w:b/>
        </w:rPr>
        <w:tab/>
      </w:r>
      <w:r w:rsidR="009E2B48">
        <w:rPr>
          <w:b/>
        </w:rPr>
        <w:t>President’s</w:t>
      </w:r>
      <w:r w:rsidR="00BA43D5" w:rsidRPr="00BA43D5">
        <w:rPr>
          <w:b/>
        </w:rPr>
        <w:t xml:space="preserve"> </w:t>
      </w:r>
      <w:r w:rsidR="00AA72A1">
        <w:rPr>
          <w:b/>
        </w:rPr>
        <w:t>Comments</w:t>
      </w:r>
    </w:p>
    <w:p w:rsidR="00E21A3E" w:rsidRDefault="000F6A48" w:rsidP="00E21A3E">
      <w:pPr>
        <w:pStyle w:val="ListParagraph"/>
        <w:numPr>
          <w:ilvl w:val="0"/>
          <w:numId w:val="39"/>
        </w:numPr>
        <w:tabs>
          <w:tab w:val="left" w:pos="540"/>
        </w:tabs>
        <w:ind w:left="1080"/>
        <w:jc w:val="both"/>
      </w:pPr>
      <w:r>
        <w:t>Attended the Seaside Highland Games for the 2</w:t>
      </w:r>
      <w:r w:rsidRPr="000F6A48">
        <w:rPr>
          <w:vertAlign w:val="superscript"/>
        </w:rPr>
        <w:t>nd</w:t>
      </w:r>
      <w:r>
        <w:t xml:space="preserve"> year in a row and commented how wonderful an event it is.</w:t>
      </w:r>
    </w:p>
    <w:p w:rsidR="000F6A48" w:rsidRDefault="000F6A48" w:rsidP="00E21A3E">
      <w:pPr>
        <w:pStyle w:val="ListParagraph"/>
        <w:numPr>
          <w:ilvl w:val="0"/>
          <w:numId w:val="39"/>
        </w:numPr>
        <w:tabs>
          <w:tab w:val="left" w:pos="540"/>
        </w:tabs>
        <w:ind w:left="1080"/>
        <w:jc w:val="both"/>
      </w:pPr>
      <w:r>
        <w:t xml:space="preserve">Received wonderful </w:t>
      </w:r>
      <w:r w:rsidR="005B2605">
        <w:t>correspondence</w:t>
      </w:r>
      <w:r>
        <w:t xml:space="preserve"> from her fellow Di</w:t>
      </w:r>
      <w:r w:rsidR="005B2605">
        <w:t>rectors on her father’s passing and was so deeply touched on how much love and care there was.  She shared some things about him and explained it has been a tough month for her family but she is surrounded by a lot of love including</w:t>
      </w:r>
      <w:r w:rsidR="000E12E5">
        <w:t xml:space="preserve"> by</w:t>
      </w:r>
      <w:r w:rsidR="005B2605">
        <w:t xml:space="preserve"> her F</w:t>
      </w:r>
      <w:r w:rsidR="000E12E5">
        <w:t>air friends which she appreciates very much.</w:t>
      </w:r>
    </w:p>
    <w:p w:rsidR="000E12E5" w:rsidRDefault="000E12E5" w:rsidP="00AA72A1">
      <w:pPr>
        <w:tabs>
          <w:tab w:val="left" w:pos="540"/>
        </w:tabs>
        <w:jc w:val="both"/>
      </w:pPr>
    </w:p>
    <w:p w:rsidR="00732895" w:rsidRDefault="00732895" w:rsidP="00AA72A1">
      <w:pPr>
        <w:tabs>
          <w:tab w:val="left" w:pos="540"/>
        </w:tabs>
        <w:jc w:val="both"/>
      </w:pPr>
    </w:p>
    <w:p w:rsidR="00732895" w:rsidRDefault="00732895" w:rsidP="00AA72A1">
      <w:pPr>
        <w:tabs>
          <w:tab w:val="left" w:pos="540"/>
        </w:tabs>
        <w:jc w:val="both"/>
      </w:pPr>
    </w:p>
    <w:p w:rsidR="00732895" w:rsidRDefault="00732895" w:rsidP="00AA72A1">
      <w:pPr>
        <w:tabs>
          <w:tab w:val="left" w:pos="540"/>
        </w:tabs>
        <w:jc w:val="both"/>
      </w:pPr>
    </w:p>
    <w:p w:rsidR="009A37A4" w:rsidRDefault="005958E3" w:rsidP="00AA72A1">
      <w:pPr>
        <w:tabs>
          <w:tab w:val="left" w:pos="540"/>
        </w:tabs>
        <w:jc w:val="both"/>
      </w:pPr>
      <w:r>
        <w:rPr>
          <w:b/>
        </w:rPr>
        <w:t>X</w:t>
      </w:r>
      <w:r w:rsidR="000264CB">
        <w:rPr>
          <w:b/>
        </w:rPr>
        <w:t>I</w:t>
      </w:r>
      <w:r w:rsidR="002C62BA">
        <w:rPr>
          <w:b/>
        </w:rPr>
        <w:t>V</w:t>
      </w:r>
      <w:r w:rsidR="003E36DF">
        <w:rPr>
          <w:b/>
        </w:rPr>
        <w:t>.</w:t>
      </w:r>
      <w:r w:rsidR="003E36DF">
        <w:rPr>
          <w:b/>
        </w:rPr>
        <w:tab/>
      </w:r>
      <w:r w:rsidR="005307C8">
        <w:rPr>
          <w:b/>
        </w:rPr>
        <w:tab/>
      </w:r>
      <w:r w:rsidR="00AA72A1">
        <w:rPr>
          <w:b/>
        </w:rPr>
        <w:t>Future Agenda Items</w:t>
      </w:r>
    </w:p>
    <w:p w:rsidR="00CB4427" w:rsidRDefault="00CB4427" w:rsidP="00AA72A1">
      <w:pPr>
        <w:tabs>
          <w:tab w:val="left" w:pos="540"/>
        </w:tabs>
        <w:jc w:val="both"/>
      </w:pPr>
    </w:p>
    <w:p w:rsidR="00CB4427" w:rsidRDefault="00CB4427" w:rsidP="00CB4427">
      <w:pPr>
        <w:tabs>
          <w:tab w:val="left" w:pos="540"/>
        </w:tabs>
        <w:ind w:left="720"/>
        <w:jc w:val="both"/>
      </w:pPr>
      <w:r>
        <w:t>Director Long asked to adjourn the meeting in memory of Neal Andrews since he brought the Seaside Highland Games to the fairgrounds, a former mayor and great person in our community.</w:t>
      </w:r>
    </w:p>
    <w:p w:rsidR="000F6A48" w:rsidRDefault="000F6A48" w:rsidP="00AA72A1">
      <w:pPr>
        <w:tabs>
          <w:tab w:val="left" w:pos="540"/>
        </w:tabs>
        <w:jc w:val="both"/>
      </w:pPr>
    </w:p>
    <w:p w:rsidR="000F6A48" w:rsidRDefault="000E12E5" w:rsidP="000F6A48">
      <w:pPr>
        <w:tabs>
          <w:tab w:val="left" w:pos="540"/>
        </w:tabs>
        <w:ind w:left="720"/>
        <w:jc w:val="both"/>
        <w:rPr>
          <w:b/>
        </w:rPr>
      </w:pPr>
      <w:r>
        <w:t>Due to the Thanksgiving h</w:t>
      </w:r>
      <w:r w:rsidR="000F6A48">
        <w:t>oliday, the November Board Meeting is being changed from the 4</w:t>
      </w:r>
      <w:r w:rsidR="000F6A48" w:rsidRPr="000F6A48">
        <w:rPr>
          <w:vertAlign w:val="superscript"/>
        </w:rPr>
        <w:t>th</w:t>
      </w:r>
      <w:r w:rsidR="000F6A48">
        <w:t xml:space="preserve"> Tuesday to the 3</w:t>
      </w:r>
      <w:r w:rsidR="000F6A48" w:rsidRPr="000F6A48">
        <w:rPr>
          <w:vertAlign w:val="superscript"/>
        </w:rPr>
        <w:t>rd</w:t>
      </w:r>
      <w:r w:rsidR="000F6A48">
        <w:t xml:space="preserve"> Tuesday which is November 19</w:t>
      </w:r>
      <w:r w:rsidR="000F6A48" w:rsidRPr="000F6A48">
        <w:rPr>
          <w:vertAlign w:val="superscript"/>
        </w:rPr>
        <w:t>th</w:t>
      </w:r>
      <w:r w:rsidR="000F6A48">
        <w:t>.</w:t>
      </w:r>
    </w:p>
    <w:p w:rsidR="000E12E5" w:rsidRDefault="008A562E" w:rsidP="00F73121">
      <w:pPr>
        <w:tabs>
          <w:tab w:val="left" w:pos="540"/>
        </w:tabs>
        <w:jc w:val="both"/>
        <w:rPr>
          <w:b/>
          <w:szCs w:val="20"/>
        </w:rPr>
      </w:pPr>
      <w:r>
        <w:rPr>
          <w:b/>
        </w:rPr>
        <w:tab/>
      </w:r>
      <w:r>
        <w:rPr>
          <w:b/>
        </w:rPr>
        <w:tab/>
      </w:r>
    </w:p>
    <w:p w:rsidR="00F73121" w:rsidRDefault="00AA72A1" w:rsidP="00F73121">
      <w:pPr>
        <w:tabs>
          <w:tab w:val="left" w:pos="540"/>
        </w:tabs>
        <w:jc w:val="both"/>
        <w:rPr>
          <w:b/>
        </w:rPr>
      </w:pPr>
      <w:r>
        <w:rPr>
          <w:b/>
          <w:szCs w:val="20"/>
        </w:rPr>
        <w:t>XV.</w:t>
      </w:r>
      <w:r>
        <w:rPr>
          <w:b/>
          <w:szCs w:val="20"/>
        </w:rPr>
        <w:tab/>
      </w:r>
      <w:r w:rsidR="00F73121">
        <w:rPr>
          <w:b/>
          <w:szCs w:val="20"/>
        </w:rPr>
        <w:tab/>
      </w:r>
      <w:r w:rsidR="00F73121" w:rsidRPr="007C153C">
        <w:rPr>
          <w:b/>
        </w:rPr>
        <w:t>Adjourn</w:t>
      </w:r>
    </w:p>
    <w:p w:rsidR="00F73121" w:rsidRDefault="00F73121" w:rsidP="00F73121">
      <w:pPr>
        <w:tabs>
          <w:tab w:val="left" w:pos="540"/>
        </w:tabs>
        <w:jc w:val="both"/>
      </w:pPr>
      <w:r>
        <w:rPr>
          <w:b/>
        </w:rPr>
        <w:tab/>
      </w:r>
      <w:r>
        <w:rPr>
          <w:b/>
        </w:rPr>
        <w:tab/>
      </w:r>
      <w:r>
        <w:t>Th</w:t>
      </w:r>
      <w:r w:rsidR="00B80BBF">
        <w:t xml:space="preserve">e meeting was adjourned </w:t>
      </w:r>
      <w:r w:rsidR="000F6A48">
        <w:t>in memory of Neal Andrews at 9:40</w:t>
      </w:r>
      <w:r>
        <w:t xml:space="preserve"> a</w:t>
      </w:r>
      <w:r w:rsidRPr="00784A3C">
        <w:t>.m.</w:t>
      </w:r>
    </w:p>
    <w:p w:rsidR="0082579F" w:rsidRDefault="0082579F" w:rsidP="0082579F">
      <w:pPr>
        <w:tabs>
          <w:tab w:val="left" w:pos="540"/>
          <w:tab w:val="left" w:pos="1260"/>
          <w:tab w:val="left" w:pos="1620"/>
        </w:tabs>
        <w:jc w:val="both"/>
      </w:pPr>
    </w:p>
    <w:p w:rsidR="0082579F" w:rsidRDefault="0082579F" w:rsidP="0082579F">
      <w:pPr>
        <w:tabs>
          <w:tab w:val="left" w:pos="540"/>
          <w:tab w:val="left" w:pos="1260"/>
          <w:tab w:val="left" w:pos="1620"/>
        </w:tabs>
        <w:jc w:val="both"/>
      </w:pPr>
    </w:p>
    <w:p w:rsidR="0082579F" w:rsidRDefault="0082579F" w:rsidP="0082579F">
      <w:pPr>
        <w:tabs>
          <w:tab w:val="left" w:pos="540"/>
          <w:tab w:val="left" w:pos="1260"/>
          <w:tab w:val="left" w:pos="1620"/>
        </w:tabs>
        <w:jc w:val="both"/>
      </w:pPr>
    </w:p>
    <w:p w:rsidR="0082579F" w:rsidRDefault="0082579F" w:rsidP="0082579F">
      <w:pPr>
        <w:tabs>
          <w:tab w:val="left" w:pos="540"/>
          <w:tab w:val="left" w:pos="1260"/>
          <w:tab w:val="left" w:pos="1620"/>
        </w:tabs>
        <w:jc w:val="both"/>
      </w:pPr>
    </w:p>
    <w:p w:rsidR="0082579F" w:rsidRDefault="0082579F" w:rsidP="0082579F">
      <w:pPr>
        <w:tabs>
          <w:tab w:val="left" w:pos="540"/>
          <w:tab w:val="left" w:pos="1260"/>
          <w:tab w:val="left" w:pos="1620"/>
        </w:tabs>
        <w:jc w:val="both"/>
      </w:pPr>
    </w:p>
    <w:p w:rsidR="00D4251F" w:rsidRPr="007C153C" w:rsidRDefault="00A51D35" w:rsidP="0082579F">
      <w:pPr>
        <w:tabs>
          <w:tab w:val="left" w:pos="540"/>
          <w:tab w:val="left" w:pos="1260"/>
          <w:tab w:val="left" w:pos="1620"/>
        </w:tabs>
        <w:jc w:val="both"/>
        <w:rPr>
          <w:u w:val="single"/>
        </w:rPr>
      </w:pPr>
      <w:r w:rsidRPr="007C153C">
        <w:t>S</w:t>
      </w:r>
      <w:r w:rsidR="00D4251F" w:rsidRPr="007C153C">
        <w:t xml:space="preserve">ubmitted by: </w:t>
      </w:r>
      <w:r w:rsidR="00D4251F" w:rsidRPr="007C153C">
        <w:rPr>
          <w:u w:val="single"/>
        </w:rPr>
        <w:tab/>
      </w:r>
      <w:r w:rsidR="00D4251F" w:rsidRPr="007C153C">
        <w:rPr>
          <w:u w:val="single"/>
        </w:rPr>
        <w:tab/>
      </w:r>
      <w:r w:rsidR="00D4251F" w:rsidRPr="007C153C">
        <w:rPr>
          <w:u w:val="single"/>
        </w:rPr>
        <w:tab/>
      </w:r>
      <w:r w:rsidR="00D4251F" w:rsidRPr="007C153C">
        <w:rPr>
          <w:u w:val="single"/>
        </w:rPr>
        <w:tab/>
      </w:r>
      <w:r w:rsidR="00D4251F" w:rsidRPr="007C153C">
        <w:rPr>
          <w:u w:val="single"/>
        </w:rPr>
        <w:tab/>
      </w:r>
      <w:r w:rsidR="00D4251F" w:rsidRPr="007C153C">
        <w:rPr>
          <w:u w:val="single"/>
        </w:rPr>
        <w:tab/>
      </w:r>
      <w:r w:rsidR="00D4251F" w:rsidRPr="007C153C">
        <w:rPr>
          <w:u w:val="single"/>
        </w:rPr>
        <w:tab/>
      </w:r>
    </w:p>
    <w:p w:rsidR="00D4251F" w:rsidRPr="007C153C" w:rsidRDefault="00D4251F" w:rsidP="003E509F">
      <w:pPr>
        <w:tabs>
          <w:tab w:val="left" w:pos="720"/>
        </w:tabs>
        <w:jc w:val="both"/>
      </w:pPr>
      <w:r w:rsidRPr="007C153C">
        <w:tab/>
      </w:r>
      <w:r w:rsidRPr="007C153C">
        <w:tab/>
      </w:r>
      <w:r w:rsidR="008B286D" w:rsidRPr="007C153C">
        <w:t xml:space="preserve">Heidi </w:t>
      </w:r>
      <w:r w:rsidR="00CB520B">
        <w:t>Ortiz</w:t>
      </w:r>
      <w:r w:rsidR="008B286D" w:rsidRPr="007C153C">
        <w:t xml:space="preserve">, </w:t>
      </w:r>
      <w:r w:rsidR="008D7CD7" w:rsidRPr="00662FDA">
        <w:t>Executive</w:t>
      </w:r>
      <w:r w:rsidR="009166A3" w:rsidRPr="00662FDA">
        <w:t xml:space="preserve"> </w:t>
      </w:r>
      <w:r w:rsidR="00640D26" w:rsidRPr="00662FDA">
        <w:t>Secretary</w:t>
      </w:r>
    </w:p>
    <w:p w:rsidR="008B286D" w:rsidRPr="007C153C" w:rsidRDefault="008B286D" w:rsidP="003E509F">
      <w:pPr>
        <w:tabs>
          <w:tab w:val="left" w:pos="720"/>
        </w:tabs>
        <w:jc w:val="both"/>
      </w:pPr>
    </w:p>
    <w:p w:rsidR="008B286D" w:rsidRPr="007C153C" w:rsidRDefault="008B286D" w:rsidP="008B286D">
      <w:pPr>
        <w:tabs>
          <w:tab w:val="left" w:pos="720"/>
        </w:tabs>
        <w:jc w:val="both"/>
      </w:pPr>
      <w:r w:rsidRPr="007C153C">
        <w:t>Approved by: _____________________________________</w:t>
      </w:r>
    </w:p>
    <w:p w:rsidR="008B286D" w:rsidRPr="007C153C" w:rsidRDefault="008B286D" w:rsidP="008B286D">
      <w:pPr>
        <w:tabs>
          <w:tab w:val="left" w:pos="720"/>
        </w:tabs>
        <w:jc w:val="both"/>
      </w:pPr>
      <w:r w:rsidRPr="007C153C">
        <w:tab/>
      </w:r>
      <w:r w:rsidRPr="007C153C">
        <w:tab/>
        <w:t>Barbara Quaid, CEO Ventura Fairgrounds</w:t>
      </w:r>
    </w:p>
    <w:p w:rsidR="008B286D" w:rsidRPr="007C153C" w:rsidRDefault="008B286D" w:rsidP="003E509F">
      <w:pPr>
        <w:tabs>
          <w:tab w:val="left" w:pos="720"/>
        </w:tabs>
        <w:jc w:val="both"/>
      </w:pPr>
    </w:p>
    <w:p w:rsidR="00D4251F" w:rsidRPr="007C153C" w:rsidRDefault="00D4251F" w:rsidP="003E509F">
      <w:pPr>
        <w:tabs>
          <w:tab w:val="left" w:pos="720"/>
        </w:tabs>
        <w:jc w:val="both"/>
      </w:pPr>
      <w:r w:rsidRPr="007C153C">
        <w:t xml:space="preserve">Approved by: </w:t>
      </w:r>
      <w:r w:rsidRPr="007C153C">
        <w:rPr>
          <w:u w:val="single"/>
        </w:rPr>
        <w:tab/>
      </w:r>
      <w:r w:rsidRPr="007C153C">
        <w:rPr>
          <w:u w:val="single"/>
        </w:rPr>
        <w:tab/>
      </w:r>
      <w:r w:rsidRPr="007C153C">
        <w:rPr>
          <w:u w:val="single"/>
        </w:rPr>
        <w:tab/>
      </w:r>
      <w:r w:rsidRPr="007C153C">
        <w:rPr>
          <w:u w:val="single"/>
        </w:rPr>
        <w:tab/>
      </w:r>
      <w:r w:rsidRPr="007C153C">
        <w:rPr>
          <w:u w:val="single"/>
        </w:rPr>
        <w:tab/>
      </w:r>
      <w:r w:rsidRPr="007C153C">
        <w:rPr>
          <w:u w:val="single"/>
        </w:rPr>
        <w:tab/>
      </w:r>
      <w:r w:rsidRPr="007C153C">
        <w:rPr>
          <w:u w:val="single"/>
        </w:rPr>
        <w:tab/>
      </w:r>
    </w:p>
    <w:p w:rsidR="00D4251F" w:rsidRDefault="00D4251F" w:rsidP="003E509F">
      <w:pPr>
        <w:tabs>
          <w:tab w:val="left" w:pos="720"/>
        </w:tabs>
        <w:jc w:val="both"/>
      </w:pPr>
      <w:r w:rsidRPr="007C153C">
        <w:tab/>
      </w:r>
      <w:r w:rsidRPr="007C153C">
        <w:tab/>
      </w:r>
      <w:r w:rsidR="002F17A8">
        <w:t>Leslie Cornejo</w:t>
      </w:r>
      <w:r w:rsidRPr="007C153C">
        <w:t>, Board P</w:t>
      </w:r>
      <w:r>
        <w:t>resident</w:t>
      </w:r>
    </w:p>
    <w:sectPr w:rsidR="00D4251F" w:rsidSect="008E1BA5">
      <w:footerReference w:type="even" r:id="rId8"/>
      <w:footerReference w:type="default" r:id="rId9"/>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41" w:rsidRDefault="00331741">
      <w:r>
        <w:separator/>
      </w:r>
    </w:p>
  </w:endnote>
  <w:endnote w:type="continuationSeparator" w:id="0">
    <w:p w:rsidR="00331741" w:rsidRDefault="0033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39" w:rsidRDefault="00342A39" w:rsidP="00752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42A39" w:rsidRDefault="00342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39" w:rsidRDefault="00342A39" w:rsidP="00752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0F4">
      <w:rPr>
        <w:rStyle w:val="PageNumber"/>
        <w:noProof/>
      </w:rPr>
      <w:t>3</w:t>
    </w:r>
    <w:r>
      <w:rPr>
        <w:rStyle w:val="PageNumber"/>
      </w:rPr>
      <w:fldChar w:fldCharType="end"/>
    </w:r>
  </w:p>
  <w:p w:rsidR="00342A39" w:rsidRDefault="00342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41" w:rsidRDefault="00331741">
      <w:r>
        <w:separator/>
      </w:r>
    </w:p>
  </w:footnote>
  <w:footnote w:type="continuationSeparator" w:id="0">
    <w:p w:rsidR="00331741" w:rsidRDefault="00331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5F0"/>
    <w:multiLevelType w:val="hybridMultilevel"/>
    <w:tmpl w:val="E95E38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8C6716"/>
    <w:multiLevelType w:val="hybridMultilevel"/>
    <w:tmpl w:val="FA4280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CAB1CC7"/>
    <w:multiLevelType w:val="hybridMultilevel"/>
    <w:tmpl w:val="786E84AA"/>
    <w:lvl w:ilvl="0" w:tplc="1798836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495E88"/>
    <w:multiLevelType w:val="hybridMultilevel"/>
    <w:tmpl w:val="7E1EED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E435D67"/>
    <w:multiLevelType w:val="hybridMultilevel"/>
    <w:tmpl w:val="4C607C08"/>
    <w:lvl w:ilvl="0" w:tplc="CE8C573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4E5CA2"/>
    <w:multiLevelType w:val="hybridMultilevel"/>
    <w:tmpl w:val="2752CE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3B6599F"/>
    <w:multiLevelType w:val="hybridMultilevel"/>
    <w:tmpl w:val="047A21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4DB37B4"/>
    <w:multiLevelType w:val="hybridMultilevel"/>
    <w:tmpl w:val="3BD6F028"/>
    <w:lvl w:ilvl="0" w:tplc="04090001">
      <w:start w:val="1"/>
      <w:numFmt w:val="bullet"/>
      <w:lvlText w:val=""/>
      <w:lvlJc w:val="left"/>
      <w:pPr>
        <w:ind w:left="1440" w:hanging="360"/>
      </w:pPr>
      <w:rPr>
        <w:rFonts w:ascii="Symbol" w:hAnsi="Symbol"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462AD3"/>
    <w:multiLevelType w:val="hybridMultilevel"/>
    <w:tmpl w:val="1D2C8A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7181997"/>
    <w:multiLevelType w:val="hybridMultilevel"/>
    <w:tmpl w:val="8752E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1D0455"/>
    <w:multiLevelType w:val="hybridMultilevel"/>
    <w:tmpl w:val="C16245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CAA61AA"/>
    <w:multiLevelType w:val="hybridMultilevel"/>
    <w:tmpl w:val="20A25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C04386"/>
    <w:multiLevelType w:val="hybridMultilevel"/>
    <w:tmpl w:val="721C2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9C384D"/>
    <w:multiLevelType w:val="hybridMultilevel"/>
    <w:tmpl w:val="FCE8EB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1C103D"/>
    <w:multiLevelType w:val="hybridMultilevel"/>
    <w:tmpl w:val="50EC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001AC"/>
    <w:multiLevelType w:val="hybridMultilevel"/>
    <w:tmpl w:val="A32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53A84"/>
    <w:multiLevelType w:val="hybridMultilevel"/>
    <w:tmpl w:val="8FC2AAAE"/>
    <w:lvl w:ilvl="0" w:tplc="DE82E3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65B27FD"/>
    <w:multiLevelType w:val="hybridMultilevel"/>
    <w:tmpl w:val="88C80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A708B5"/>
    <w:multiLevelType w:val="hybridMultilevel"/>
    <w:tmpl w:val="6FCEA8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CAD22EC"/>
    <w:multiLevelType w:val="hybridMultilevel"/>
    <w:tmpl w:val="E3942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6660BB"/>
    <w:multiLevelType w:val="hybridMultilevel"/>
    <w:tmpl w:val="786E84AA"/>
    <w:lvl w:ilvl="0" w:tplc="1798836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EA53769"/>
    <w:multiLevelType w:val="hybridMultilevel"/>
    <w:tmpl w:val="F67C9A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F994F5F"/>
    <w:multiLevelType w:val="hybridMultilevel"/>
    <w:tmpl w:val="62643170"/>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3" w15:restartNumberingAfterBreak="0">
    <w:nsid w:val="34636BF8"/>
    <w:multiLevelType w:val="hybridMultilevel"/>
    <w:tmpl w:val="BF02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47191"/>
    <w:multiLevelType w:val="hybridMultilevel"/>
    <w:tmpl w:val="1BF6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8D3D0D"/>
    <w:multiLevelType w:val="hybridMultilevel"/>
    <w:tmpl w:val="EEC46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17F81"/>
    <w:multiLevelType w:val="hybridMultilevel"/>
    <w:tmpl w:val="BD20E8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3CF71B46"/>
    <w:multiLevelType w:val="hybridMultilevel"/>
    <w:tmpl w:val="3266D8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3EB84D2A"/>
    <w:multiLevelType w:val="hybridMultilevel"/>
    <w:tmpl w:val="0AE08552"/>
    <w:lvl w:ilvl="0" w:tplc="1DD4A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BE4ADE"/>
    <w:multiLevelType w:val="hybridMultilevel"/>
    <w:tmpl w:val="EB0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42C13"/>
    <w:multiLevelType w:val="hybridMultilevel"/>
    <w:tmpl w:val="43D0DC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3FE32B5"/>
    <w:multiLevelType w:val="hybridMultilevel"/>
    <w:tmpl w:val="1644A4E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15:restartNumberingAfterBreak="0">
    <w:nsid w:val="4432075D"/>
    <w:multiLevelType w:val="hybridMultilevel"/>
    <w:tmpl w:val="E2FC9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A0560E2"/>
    <w:multiLevelType w:val="hybridMultilevel"/>
    <w:tmpl w:val="2846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F16C40"/>
    <w:multiLevelType w:val="hybridMultilevel"/>
    <w:tmpl w:val="5BDC99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47E2674"/>
    <w:multiLevelType w:val="hybridMultilevel"/>
    <w:tmpl w:val="D048D7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70821F0"/>
    <w:multiLevelType w:val="hybridMultilevel"/>
    <w:tmpl w:val="4B9E6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355C4F"/>
    <w:multiLevelType w:val="hybridMultilevel"/>
    <w:tmpl w:val="2BFE08D6"/>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8" w15:restartNumberingAfterBreak="0">
    <w:nsid w:val="5CC7776E"/>
    <w:multiLevelType w:val="hybridMultilevel"/>
    <w:tmpl w:val="F2B47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FA14A3"/>
    <w:multiLevelType w:val="hybridMultilevel"/>
    <w:tmpl w:val="AA6EB4D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0" w15:restartNumberingAfterBreak="0">
    <w:nsid w:val="650835A8"/>
    <w:multiLevelType w:val="hybridMultilevel"/>
    <w:tmpl w:val="511608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53E423B"/>
    <w:multiLevelType w:val="hybridMultilevel"/>
    <w:tmpl w:val="2BD028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6ABD1592"/>
    <w:multiLevelType w:val="hybridMultilevel"/>
    <w:tmpl w:val="4BA685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D354D8F"/>
    <w:multiLevelType w:val="hybridMultilevel"/>
    <w:tmpl w:val="72FA6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B9333A"/>
    <w:multiLevelType w:val="hybridMultilevel"/>
    <w:tmpl w:val="7C4CDA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5047E48"/>
    <w:multiLevelType w:val="hybridMultilevel"/>
    <w:tmpl w:val="DD629C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15:restartNumberingAfterBreak="0">
    <w:nsid w:val="75353608"/>
    <w:multiLevelType w:val="hybridMultilevel"/>
    <w:tmpl w:val="0504B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8465C74"/>
    <w:multiLevelType w:val="hybridMultilevel"/>
    <w:tmpl w:val="4240E9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7B414ED1"/>
    <w:multiLevelType w:val="hybridMultilevel"/>
    <w:tmpl w:val="CC8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10AE5"/>
    <w:multiLevelType w:val="hybridMultilevel"/>
    <w:tmpl w:val="6E02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4"/>
  </w:num>
  <w:num w:numId="3">
    <w:abstractNumId w:val="20"/>
  </w:num>
  <w:num w:numId="4">
    <w:abstractNumId w:val="16"/>
  </w:num>
  <w:num w:numId="5">
    <w:abstractNumId w:val="1"/>
  </w:num>
  <w:num w:numId="6">
    <w:abstractNumId w:val="6"/>
  </w:num>
  <w:num w:numId="7">
    <w:abstractNumId w:val="41"/>
  </w:num>
  <w:num w:numId="8">
    <w:abstractNumId w:val="10"/>
  </w:num>
  <w:num w:numId="9">
    <w:abstractNumId w:val="47"/>
  </w:num>
  <w:num w:numId="10">
    <w:abstractNumId w:val="39"/>
  </w:num>
  <w:num w:numId="11">
    <w:abstractNumId w:val="45"/>
  </w:num>
  <w:num w:numId="12">
    <w:abstractNumId w:val="35"/>
  </w:num>
  <w:num w:numId="13">
    <w:abstractNumId w:val="17"/>
  </w:num>
  <w:num w:numId="14">
    <w:abstractNumId w:val="33"/>
  </w:num>
  <w:num w:numId="15">
    <w:abstractNumId w:val="25"/>
  </w:num>
  <w:num w:numId="16">
    <w:abstractNumId w:val="49"/>
  </w:num>
  <w:num w:numId="17">
    <w:abstractNumId w:val="11"/>
  </w:num>
  <w:num w:numId="18">
    <w:abstractNumId w:val="42"/>
  </w:num>
  <w:num w:numId="19">
    <w:abstractNumId w:val="29"/>
  </w:num>
  <w:num w:numId="20">
    <w:abstractNumId w:val="19"/>
  </w:num>
  <w:num w:numId="21">
    <w:abstractNumId w:val="7"/>
  </w:num>
  <w:num w:numId="22">
    <w:abstractNumId w:val="14"/>
  </w:num>
  <w:num w:numId="23">
    <w:abstractNumId w:val="30"/>
  </w:num>
  <w:num w:numId="24">
    <w:abstractNumId w:val="38"/>
  </w:num>
  <w:num w:numId="25">
    <w:abstractNumId w:val="32"/>
  </w:num>
  <w:num w:numId="26">
    <w:abstractNumId w:val="43"/>
  </w:num>
  <w:num w:numId="27">
    <w:abstractNumId w:val="9"/>
  </w:num>
  <w:num w:numId="28">
    <w:abstractNumId w:val="12"/>
  </w:num>
  <w:num w:numId="29">
    <w:abstractNumId w:val="36"/>
  </w:num>
  <w:num w:numId="30">
    <w:abstractNumId w:val="27"/>
  </w:num>
  <w:num w:numId="31">
    <w:abstractNumId w:val="5"/>
  </w:num>
  <w:num w:numId="32">
    <w:abstractNumId w:val="22"/>
  </w:num>
  <w:num w:numId="33">
    <w:abstractNumId w:val="37"/>
  </w:num>
  <w:num w:numId="34">
    <w:abstractNumId w:val="8"/>
  </w:num>
  <w:num w:numId="35">
    <w:abstractNumId w:val="13"/>
  </w:num>
  <w:num w:numId="36">
    <w:abstractNumId w:val="31"/>
  </w:num>
  <w:num w:numId="37">
    <w:abstractNumId w:val="3"/>
  </w:num>
  <w:num w:numId="38">
    <w:abstractNumId w:val="46"/>
  </w:num>
  <w:num w:numId="39">
    <w:abstractNumId w:val="24"/>
  </w:num>
  <w:num w:numId="40">
    <w:abstractNumId w:val="21"/>
  </w:num>
  <w:num w:numId="41">
    <w:abstractNumId w:val="44"/>
  </w:num>
  <w:num w:numId="42">
    <w:abstractNumId w:val="0"/>
  </w:num>
  <w:num w:numId="43">
    <w:abstractNumId w:val="2"/>
  </w:num>
  <w:num w:numId="44">
    <w:abstractNumId w:val="40"/>
  </w:num>
  <w:num w:numId="45">
    <w:abstractNumId w:val="48"/>
  </w:num>
  <w:num w:numId="46">
    <w:abstractNumId w:val="18"/>
  </w:num>
  <w:num w:numId="47">
    <w:abstractNumId w:val="34"/>
  </w:num>
  <w:num w:numId="48">
    <w:abstractNumId w:val="26"/>
  </w:num>
  <w:num w:numId="49">
    <w:abstractNumId w:val="23"/>
  </w:num>
  <w:num w:numId="5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2D"/>
    <w:rsid w:val="00001D48"/>
    <w:rsid w:val="00001F94"/>
    <w:rsid w:val="000022F9"/>
    <w:rsid w:val="00003739"/>
    <w:rsid w:val="00003E89"/>
    <w:rsid w:val="00003FA8"/>
    <w:rsid w:val="00005182"/>
    <w:rsid w:val="00005B29"/>
    <w:rsid w:val="000133C5"/>
    <w:rsid w:val="0001340A"/>
    <w:rsid w:val="00013411"/>
    <w:rsid w:val="00014519"/>
    <w:rsid w:val="000148B5"/>
    <w:rsid w:val="00015061"/>
    <w:rsid w:val="00015117"/>
    <w:rsid w:val="000151A6"/>
    <w:rsid w:val="0001583F"/>
    <w:rsid w:val="00015E04"/>
    <w:rsid w:val="00017713"/>
    <w:rsid w:val="00017CBF"/>
    <w:rsid w:val="00020047"/>
    <w:rsid w:val="00020402"/>
    <w:rsid w:val="00020B31"/>
    <w:rsid w:val="000210EB"/>
    <w:rsid w:val="000232BF"/>
    <w:rsid w:val="0002385D"/>
    <w:rsid w:val="00023EB2"/>
    <w:rsid w:val="00024420"/>
    <w:rsid w:val="00024703"/>
    <w:rsid w:val="00024ECE"/>
    <w:rsid w:val="0002554A"/>
    <w:rsid w:val="000256BC"/>
    <w:rsid w:val="00025962"/>
    <w:rsid w:val="000264CB"/>
    <w:rsid w:val="00027177"/>
    <w:rsid w:val="00027625"/>
    <w:rsid w:val="000276D3"/>
    <w:rsid w:val="00027ECF"/>
    <w:rsid w:val="00030C67"/>
    <w:rsid w:val="00030E19"/>
    <w:rsid w:val="00030FC8"/>
    <w:rsid w:val="00032D4E"/>
    <w:rsid w:val="00032FB2"/>
    <w:rsid w:val="000332A2"/>
    <w:rsid w:val="0003342D"/>
    <w:rsid w:val="00033540"/>
    <w:rsid w:val="00033831"/>
    <w:rsid w:val="00033834"/>
    <w:rsid w:val="000343AD"/>
    <w:rsid w:val="000343BA"/>
    <w:rsid w:val="0003695D"/>
    <w:rsid w:val="00037585"/>
    <w:rsid w:val="00037FB8"/>
    <w:rsid w:val="00037FC2"/>
    <w:rsid w:val="0004139F"/>
    <w:rsid w:val="00041643"/>
    <w:rsid w:val="00041AEC"/>
    <w:rsid w:val="00041BAF"/>
    <w:rsid w:val="00043B96"/>
    <w:rsid w:val="00043D2D"/>
    <w:rsid w:val="00043D71"/>
    <w:rsid w:val="000443EC"/>
    <w:rsid w:val="000447A7"/>
    <w:rsid w:val="0004691E"/>
    <w:rsid w:val="00046AF4"/>
    <w:rsid w:val="00047896"/>
    <w:rsid w:val="000511DB"/>
    <w:rsid w:val="00051863"/>
    <w:rsid w:val="00051A31"/>
    <w:rsid w:val="00052F56"/>
    <w:rsid w:val="000537EC"/>
    <w:rsid w:val="00053B88"/>
    <w:rsid w:val="00053DD4"/>
    <w:rsid w:val="00054571"/>
    <w:rsid w:val="00054B8F"/>
    <w:rsid w:val="00054E93"/>
    <w:rsid w:val="00056869"/>
    <w:rsid w:val="000611E7"/>
    <w:rsid w:val="00061BE4"/>
    <w:rsid w:val="0006203B"/>
    <w:rsid w:val="00062BDC"/>
    <w:rsid w:val="00063D9F"/>
    <w:rsid w:val="00063DD2"/>
    <w:rsid w:val="000659B9"/>
    <w:rsid w:val="00066A8C"/>
    <w:rsid w:val="000700E2"/>
    <w:rsid w:val="00071511"/>
    <w:rsid w:val="00071E88"/>
    <w:rsid w:val="00072EEE"/>
    <w:rsid w:val="00072FA8"/>
    <w:rsid w:val="0007389A"/>
    <w:rsid w:val="0007462A"/>
    <w:rsid w:val="00074AF0"/>
    <w:rsid w:val="000758FC"/>
    <w:rsid w:val="00075BD9"/>
    <w:rsid w:val="000761C2"/>
    <w:rsid w:val="00076EF1"/>
    <w:rsid w:val="00076F2B"/>
    <w:rsid w:val="0007749A"/>
    <w:rsid w:val="00080825"/>
    <w:rsid w:val="000816CC"/>
    <w:rsid w:val="000818DE"/>
    <w:rsid w:val="000823EE"/>
    <w:rsid w:val="0008480E"/>
    <w:rsid w:val="00084E36"/>
    <w:rsid w:val="00085C9B"/>
    <w:rsid w:val="0008656D"/>
    <w:rsid w:val="00087CB1"/>
    <w:rsid w:val="0009077B"/>
    <w:rsid w:val="00093E60"/>
    <w:rsid w:val="000952CC"/>
    <w:rsid w:val="00095639"/>
    <w:rsid w:val="0009603A"/>
    <w:rsid w:val="00096382"/>
    <w:rsid w:val="00096B9A"/>
    <w:rsid w:val="00096EC9"/>
    <w:rsid w:val="00097A4B"/>
    <w:rsid w:val="00097DEF"/>
    <w:rsid w:val="000A08B9"/>
    <w:rsid w:val="000A0C8E"/>
    <w:rsid w:val="000A1CBD"/>
    <w:rsid w:val="000A44E9"/>
    <w:rsid w:val="000A45B6"/>
    <w:rsid w:val="000A46D4"/>
    <w:rsid w:val="000A50A6"/>
    <w:rsid w:val="000A531B"/>
    <w:rsid w:val="000A5CA3"/>
    <w:rsid w:val="000A5EF7"/>
    <w:rsid w:val="000A681E"/>
    <w:rsid w:val="000A70F0"/>
    <w:rsid w:val="000A7239"/>
    <w:rsid w:val="000A72E0"/>
    <w:rsid w:val="000B05F9"/>
    <w:rsid w:val="000B0A6D"/>
    <w:rsid w:val="000B15C6"/>
    <w:rsid w:val="000B31EA"/>
    <w:rsid w:val="000B32C1"/>
    <w:rsid w:val="000B384C"/>
    <w:rsid w:val="000B428C"/>
    <w:rsid w:val="000B452F"/>
    <w:rsid w:val="000B5712"/>
    <w:rsid w:val="000B5EE9"/>
    <w:rsid w:val="000B72F4"/>
    <w:rsid w:val="000B7FDD"/>
    <w:rsid w:val="000C16DA"/>
    <w:rsid w:val="000C1CCA"/>
    <w:rsid w:val="000C246B"/>
    <w:rsid w:val="000C3648"/>
    <w:rsid w:val="000C3A5B"/>
    <w:rsid w:val="000C53F5"/>
    <w:rsid w:val="000C5532"/>
    <w:rsid w:val="000C5A37"/>
    <w:rsid w:val="000C5DB1"/>
    <w:rsid w:val="000D1CEC"/>
    <w:rsid w:val="000D2CFC"/>
    <w:rsid w:val="000D3870"/>
    <w:rsid w:val="000D6ED5"/>
    <w:rsid w:val="000D707D"/>
    <w:rsid w:val="000E002C"/>
    <w:rsid w:val="000E12E5"/>
    <w:rsid w:val="000E1852"/>
    <w:rsid w:val="000E1A7C"/>
    <w:rsid w:val="000E2D0C"/>
    <w:rsid w:val="000E330A"/>
    <w:rsid w:val="000E341E"/>
    <w:rsid w:val="000E3FAF"/>
    <w:rsid w:val="000E3FEE"/>
    <w:rsid w:val="000E4102"/>
    <w:rsid w:val="000E425D"/>
    <w:rsid w:val="000E450E"/>
    <w:rsid w:val="000E553C"/>
    <w:rsid w:val="000E6647"/>
    <w:rsid w:val="000E720D"/>
    <w:rsid w:val="000E79C4"/>
    <w:rsid w:val="000F0188"/>
    <w:rsid w:val="000F41CF"/>
    <w:rsid w:val="000F4367"/>
    <w:rsid w:val="000F5102"/>
    <w:rsid w:val="000F5908"/>
    <w:rsid w:val="000F5E84"/>
    <w:rsid w:val="000F6A48"/>
    <w:rsid w:val="000F7400"/>
    <w:rsid w:val="000F7759"/>
    <w:rsid w:val="001001B5"/>
    <w:rsid w:val="00100BA6"/>
    <w:rsid w:val="00100FD4"/>
    <w:rsid w:val="00101ECB"/>
    <w:rsid w:val="00103EC7"/>
    <w:rsid w:val="001042A6"/>
    <w:rsid w:val="00104605"/>
    <w:rsid w:val="0010745E"/>
    <w:rsid w:val="00111250"/>
    <w:rsid w:val="001129AE"/>
    <w:rsid w:val="0011301C"/>
    <w:rsid w:val="00113305"/>
    <w:rsid w:val="00113917"/>
    <w:rsid w:val="00113CAB"/>
    <w:rsid w:val="001155A2"/>
    <w:rsid w:val="00115C5B"/>
    <w:rsid w:val="00116018"/>
    <w:rsid w:val="0011644D"/>
    <w:rsid w:val="00117419"/>
    <w:rsid w:val="0011788B"/>
    <w:rsid w:val="00120883"/>
    <w:rsid w:val="001211DF"/>
    <w:rsid w:val="00121783"/>
    <w:rsid w:val="00122271"/>
    <w:rsid w:val="001223BB"/>
    <w:rsid w:val="00122D73"/>
    <w:rsid w:val="001235C5"/>
    <w:rsid w:val="00124E54"/>
    <w:rsid w:val="001253BD"/>
    <w:rsid w:val="00126964"/>
    <w:rsid w:val="00127A49"/>
    <w:rsid w:val="00127A82"/>
    <w:rsid w:val="00127F10"/>
    <w:rsid w:val="00130296"/>
    <w:rsid w:val="001307C4"/>
    <w:rsid w:val="00132745"/>
    <w:rsid w:val="0013275B"/>
    <w:rsid w:val="0013300C"/>
    <w:rsid w:val="00133A88"/>
    <w:rsid w:val="001341B9"/>
    <w:rsid w:val="001345C8"/>
    <w:rsid w:val="00134777"/>
    <w:rsid w:val="0013520E"/>
    <w:rsid w:val="00137C1D"/>
    <w:rsid w:val="001402E3"/>
    <w:rsid w:val="001406CA"/>
    <w:rsid w:val="0014180D"/>
    <w:rsid w:val="00143946"/>
    <w:rsid w:val="0014418E"/>
    <w:rsid w:val="00144926"/>
    <w:rsid w:val="00145390"/>
    <w:rsid w:val="00145481"/>
    <w:rsid w:val="00146643"/>
    <w:rsid w:val="00146B4C"/>
    <w:rsid w:val="00146F80"/>
    <w:rsid w:val="00147BAD"/>
    <w:rsid w:val="0015019B"/>
    <w:rsid w:val="001510A8"/>
    <w:rsid w:val="0015177D"/>
    <w:rsid w:val="00151999"/>
    <w:rsid w:val="001531BA"/>
    <w:rsid w:val="001555B0"/>
    <w:rsid w:val="00155633"/>
    <w:rsid w:val="00155CB2"/>
    <w:rsid w:val="001563E6"/>
    <w:rsid w:val="00156B1D"/>
    <w:rsid w:val="00157D7D"/>
    <w:rsid w:val="00161084"/>
    <w:rsid w:val="001618E9"/>
    <w:rsid w:val="001627F5"/>
    <w:rsid w:val="00162AED"/>
    <w:rsid w:val="00162B2D"/>
    <w:rsid w:val="001637D3"/>
    <w:rsid w:val="00163DFA"/>
    <w:rsid w:val="001644E5"/>
    <w:rsid w:val="00170C31"/>
    <w:rsid w:val="00170FA3"/>
    <w:rsid w:val="0017190F"/>
    <w:rsid w:val="00172172"/>
    <w:rsid w:val="00172DA3"/>
    <w:rsid w:val="001742D3"/>
    <w:rsid w:val="00176860"/>
    <w:rsid w:val="00177038"/>
    <w:rsid w:val="00177106"/>
    <w:rsid w:val="001802AF"/>
    <w:rsid w:val="00180527"/>
    <w:rsid w:val="00180986"/>
    <w:rsid w:val="0018181A"/>
    <w:rsid w:val="001819A1"/>
    <w:rsid w:val="001819EE"/>
    <w:rsid w:val="00181C3C"/>
    <w:rsid w:val="00181DFC"/>
    <w:rsid w:val="00182867"/>
    <w:rsid w:val="0018445F"/>
    <w:rsid w:val="00184E75"/>
    <w:rsid w:val="00185D9A"/>
    <w:rsid w:val="001902AA"/>
    <w:rsid w:val="00190583"/>
    <w:rsid w:val="0019094F"/>
    <w:rsid w:val="00190ADC"/>
    <w:rsid w:val="0019129A"/>
    <w:rsid w:val="00192213"/>
    <w:rsid w:val="001922DE"/>
    <w:rsid w:val="00192FA8"/>
    <w:rsid w:val="0019358B"/>
    <w:rsid w:val="001941D8"/>
    <w:rsid w:val="00195468"/>
    <w:rsid w:val="00195E2A"/>
    <w:rsid w:val="001962CA"/>
    <w:rsid w:val="001971B1"/>
    <w:rsid w:val="00197CA1"/>
    <w:rsid w:val="001A018C"/>
    <w:rsid w:val="001A11DA"/>
    <w:rsid w:val="001A1FC4"/>
    <w:rsid w:val="001A2222"/>
    <w:rsid w:val="001A2A4A"/>
    <w:rsid w:val="001A2A6D"/>
    <w:rsid w:val="001A3147"/>
    <w:rsid w:val="001A351B"/>
    <w:rsid w:val="001A38CD"/>
    <w:rsid w:val="001A42F7"/>
    <w:rsid w:val="001A4334"/>
    <w:rsid w:val="001A450E"/>
    <w:rsid w:val="001A485D"/>
    <w:rsid w:val="001A4D9A"/>
    <w:rsid w:val="001A4DD0"/>
    <w:rsid w:val="001A56DE"/>
    <w:rsid w:val="001A6290"/>
    <w:rsid w:val="001A6854"/>
    <w:rsid w:val="001A76C3"/>
    <w:rsid w:val="001A7B21"/>
    <w:rsid w:val="001B0D35"/>
    <w:rsid w:val="001B0D3B"/>
    <w:rsid w:val="001B0F4E"/>
    <w:rsid w:val="001B11FD"/>
    <w:rsid w:val="001B12A6"/>
    <w:rsid w:val="001B2274"/>
    <w:rsid w:val="001B25E3"/>
    <w:rsid w:val="001B29A2"/>
    <w:rsid w:val="001B2C2A"/>
    <w:rsid w:val="001B3437"/>
    <w:rsid w:val="001B3CB3"/>
    <w:rsid w:val="001B421F"/>
    <w:rsid w:val="001B4587"/>
    <w:rsid w:val="001B555E"/>
    <w:rsid w:val="001B5BCD"/>
    <w:rsid w:val="001B6AF0"/>
    <w:rsid w:val="001B7623"/>
    <w:rsid w:val="001B7828"/>
    <w:rsid w:val="001B7918"/>
    <w:rsid w:val="001B7933"/>
    <w:rsid w:val="001C0A89"/>
    <w:rsid w:val="001C2819"/>
    <w:rsid w:val="001C2CC7"/>
    <w:rsid w:val="001C2F42"/>
    <w:rsid w:val="001C323B"/>
    <w:rsid w:val="001C3DAB"/>
    <w:rsid w:val="001C440D"/>
    <w:rsid w:val="001C46A7"/>
    <w:rsid w:val="001C4AD1"/>
    <w:rsid w:val="001C5337"/>
    <w:rsid w:val="001C53C3"/>
    <w:rsid w:val="001C543A"/>
    <w:rsid w:val="001C55FD"/>
    <w:rsid w:val="001C5C26"/>
    <w:rsid w:val="001C6BC3"/>
    <w:rsid w:val="001C6D83"/>
    <w:rsid w:val="001C6F2C"/>
    <w:rsid w:val="001C7BD0"/>
    <w:rsid w:val="001D2541"/>
    <w:rsid w:val="001D293D"/>
    <w:rsid w:val="001D2BC5"/>
    <w:rsid w:val="001D549C"/>
    <w:rsid w:val="001D651D"/>
    <w:rsid w:val="001D6FC2"/>
    <w:rsid w:val="001D72D3"/>
    <w:rsid w:val="001D75E1"/>
    <w:rsid w:val="001D7DA8"/>
    <w:rsid w:val="001E08D3"/>
    <w:rsid w:val="001E0C2A"/>
    <w:rsid w:val="001E1340"/>
    <w:rsid w:val="001E1BEE"/>
    <w:rsid w:val="001E1ECF"/>
    <w:rsid w:val="001E261E"/>
    <w:rsid w:val="001E39F0"/>
    <w:rsid w:val="001E3CC5"/>
    <w:rsid w:val="001E437D"/>
    <w:rsid w:val="001E49CA"/>
    <w:rsid w:val="001E4A17"/>
    <w:rsid w:val="001E5090"/>
    <w:rsid w:val="001E6760"/>
    <w:rsid w:val="001E73AB"/>
    <w:rsid w:val="001E78EF"/>
    <w:rsid w:val="001E7B1D"/>
    <w:rsid w:val="001E7C23"/>
    <w:rsid w:val="001F084D"/>
    <w:rsid w:val="001F0E0C"/>
    <w:rsid w:val="001F206D"/>
    <w:rsid w:val="001F34AF"/>
    <w:rsid w:val="001F4231"/>
    <w:rsid w:val="001F4743"/>
    <w:rsid w:val="001F52EF"/>
    <w:rsid w:val="001F5748"/>
    <w:rsid w:val="001F59AC"/>
    <w:rsid w:val="001F5F49"/>
    <w:rsid w:val="001F668B"/>
    <w:rsid w:val="001F74EC"/>
    <w:rsid w:val="001F75DE"/>
    <w:rsid w:val="001F7E7E"/>
    <w:rsid w:val="0020047B"/>
    <w:rsid w:val="002038FF"/>
    <w:rsid w:val="00203AD0"/>
    <w:rsid w:val="0020444A"/>
    <w:rsid w:val="00205AFA"/>
    <w:rsid w:val="0020686C"/>
    <w:rsid w:val="00206ECB"/>
    <w:rsid w:val="00207037"/>
    <w:rsid w:val="00210E9E"/>
    <w:rsid w:val="00214C45"/>
    <w:rsid w:val="002154ED"/>
    <w:rsid w:val="0021672B"/>
    <w:rsid w:val="00223885"/>
    <w:rsid w:val="00223E3C"/>
    <w:rsid w:val="002240C2"/>
    <w:rsid w:val="00224EBA"/>
    <w:rsid w:val="00230E20"/>
    <w:rsid w:val="002321AE"/>
    <w:rsid w:val="00233ED1"/>
    <w:rsid w:val="00234327"/>
    <w:rsid w:val="002344C2"/>
    <w:rsid w:val="002346BD"/>
    <w:rsid w:val="00235154"/>
    <w:rsid w:val="00240884"/>
    <w:rsid w:val="00241ED2"/>
    <w:rsid w:val="00243168"/>
    <w:rsid w:val="002437A7"/>
    <w:rsid w:val="00244289"/>
    <w:rsid w:val="00244DDC"/>
    <w:rsid w:val="00245562"/>
    <w:rsid w:val="00247E38"/>
    <w:rsid w:val="00247F98"/>
    <w:rsid w:val="0025048B"/>
    <w:rsid w:val="002508AB"/>
    <w:rsid w:val="00250AF5"/>
    <w:rsid w:val="00251392"/>
    <w:rsid w:val="002516E7"/>
    <w:rsid w:val="00252FA1"/>
    <w:rsid w:val="002536F2"/>
    <w:rsid w:val="002539B3"/>
    <w:rsid w:val="00254646"/>
    <w:rsid w:val="002548DF"/>
    <w:rsid w:val="00254CB9"/>
    <w:rsid w:val="002551DA"/>
    <w:rsid w:val="0025647B"/>
    <w:rsid w:val="002573A6"/>
    <w:rsid w:val="0026266C"/>
    <w:rsid w:val="00262AC4"/>
    <w:rsid w:val="002643D3"/>
    <w:rsid w:val="00265A05"/>
    <w:rsid w:val="002672FA"/>
    <w:rsid w:val="002700F4"/>
    <w:rsid w:val="002705DF"/>
    <w:rsid w:val="00270DE2"/>
    <w:rsid w:val="00272180"/>
    <w:rsid w:val="002723AD"/>
    <w:rsid w:val="002724CD"/>
    <w:rsid w:val="00272EFA"/>
    <w:rsid w:val="00272F4B"/>
    <w:rsid w:val="002735AE"/>
    <w:rsid w:val="00273E95"/>
    <w:rsid w:val="002745E4"/>
    <w:rsid w:val="00274637"/>
    <w:rsid w:val="002746C8"/>
    <w:rsid w:val="0027753B"/>
    <w:rsid w:val="002775F2"/>
    <w:rsid w:val="0027797C"/>
    <w:rsid w:val="002800B4"/>
    <w:rsid w:val="00280D30"/>
    <w:rsid w:val="002829A8"/>
    <w:rsid w:val="00284A05"/>
    <w:rsid w:val="00285C43"/>
    <w:rsid w:val="00285F36"/>
    <w:rsid w:val="00286524"/>
    <w:rsid w:val="00287454"/>
    <w:rsid w:val="002874EF"/>
    <w:rsid w:val="00287AD2"/>
    <w:rsid w:val="00290610"/>
    <w:rsid w:val="0029122C"/>
    <w:rsid w:val="00291D63"/>
    <w:rsid w:val="00291DA3"/>
    <w:rsid w:val="002921A5"/>
    <w:rsid w:val="00292A75"/>
    <w:rsid w:val="00292AE6"/>
    <w:rsid w:val="00293704"/>
    <w:rsid w:val="00294093"/>
    <w:rsid w:val="00296C0D"/>
    <w:rsid w:val="00296F49"/>
    <w:rsid w:val="0029702F"/>
    <w:rsid w:val="002978DA"/>
    <w:rsid w:val="002A0F93"/>
    <w:rsid w:val="002A1578"/>
    <w:rsid w:val="002A2435"/>
    <w:rsid w:val="002A2641"/>
    <w:rsid w:val="002A2690"/>
    <w:rsid w:val="002A44F8"/>
    <w:rsid w:val="002A55F9"/>
    <w:rsid w:val="002A7AED"/>
    <w:rsid w:val="002B0856"/>
    <w:rsid w:val="002B0B92"/>
    <w:rsid w:val="002B1D64"/>
    <w:rsid w:val="002B231B"/>
    <w:rsid w:val="002B32BE"/>
    <w:rsid w:val="002B3B24"/>
    <w:rsid w:val="002B3B92"/>
    <w:rsid w:val="002B3D49"/>
    <w:rsid w:val="002B4BA6"/>
    <w:rsid w:val="002B61AB"/>
    <w:rsid w:val="002B6704"/>
    <w:rsid w:val="002B6970"/>
    <w:rsid w:val="002B7A2B"/>
    <w:rsid w:val="002B7C16"/>
    <w:rsid w:val="002C0238"/>
    <w:rsid w:val="002C0E53"/>
    <w:rsid w:val="002C1EB9"/>
    <w:rsid w:val="002C53CC"/>
    <w:rsid w:val="002C5AF2"/>
    <w:rsid w:val="002C5B65"/>
    <w:rsid w:val="002C62BA"/>
    <w:rsid w:val="002C6901"/>
    <w:rsid w:val="002C6CFB"/>
    <w:rsid w:val="002C78F5"/>
    <w:rsid w:val="002C7CDC"/>
    <w:rsid w:val="002D08A1"/>
    <w:rsid w:val="002D0BF2"/>
    <w:rsid w:val="002D21C8"/>
    <w:rsid w:val="002D30A2"/>
    <w:rsid w:val="002D3456"/>
    <w:rsid w:val="002D6451"/>
    <w:rsid w:val="002E0A7C"/>
    <w:rsid w:val="002E1531"/>
    <w:rsid w:val="002E1DFD"/>
    <w:rsid w:val="002E4F3B"/>
    <w:rsid w:val="002E69FC"/>
    <w:rsid w:val="002F0414"/>
    <w:rsid w:val="002F0A63"/>
    <w:rsid w:val="002F0CAD"/>
    <w:rsid w:val="002F17A8"/>
    <w:rsid w:val="002F1F1A"/>
    <w:rsid w:val="002F2924"/>
    <w:rsid w:val="002F2AAF"/>
    <w:rsid w:val="002F2AE9"/>
    <w:rsid w:val="002F2FA3"/>
    <w:rsid w:val="002F31F2"/>
    <w:rsid w:val="002F3C04"/>
    <w:rsid w:val="002F3EE5"/>
    <w:rsid w:val="002F4049"/>
    <w:rsid w:val="002F75D9"/>
    <w:rsid w:val="002F775A"/>
    <w:rsid w:val="00300998"/>
    <w:rsid w:val="00301AAB"/>
    <w:rsid w:val="00302A1F"/>
    <w:rsid w:val="0030352C"/>
    <w:rsid w:val="00304C6E"/>
    <w:rsid w:val="00305E0A"/>
    <w:rsid w:val="0030632F"/>
    <w:rsid w:val="00307536"/>
    <w:rsid w:val="00307F3E"/>
    <w:rsid w:val="00311B24"/>
    <w:rsid w:val="00312279"/>
    <w:rsid w:val="00312891"/>
    <w:rsid w:val="003134A6"/>
    <w:rsid w:val="003136D4"/>
    <w:rsid w:val="00313ED1"/>
    <w:rsid w:val="00314795"/>
    <w:rsid w:val="003159D7"/>
    <w:rsid w:val="0031775B"/>
    <w:rsid w:val="0032049C"/>
    <w:rsid w:val="00320723"/>
    <w:rsid w:val="003215B8"/>
    <w:rsid w:val="00322860"/>
    <w:rsid w:val="00322F99"/>
    <w:rsid w:val="00323ABB"/>
    <w:rsid w:val="00323CE1"/>
    <w:rsid w:val="003240BD"/>
    <w:rsid w:val="003245A7"/>
    <w:rsid w:val="00324728"/>
    <w:rsid w:val="00325A09"/>
    <w:rsid w:val="003264A5"/>
    <w:rsid w:val="00326680"/>
    <w:rsid w:val="00326883"/>
    <w:rsid w:val="00327402"/>
    <w:rsid w:val="00327F03"/>
    <w:rsid w:val="00330191"/>
    <w:rsid w:val="00330C04"/>
    <w:rsid w:val="00330D01"/>
    <w:rsid w:val="00330EFF"/>
    <w:rsid w:val="00331741"/>
    <w:rsid w:val="00331814"/>
    <w:rsid w:val="00332303"/>
    <w:rsid w:val="003323C7"/>
    <w:rsid w:val="00332511"/>
    <w:rsid w:val="00333780"/>
    <w:rsid w:val="00333CEC"/>
    <w:rsid w:val="0033439C"/>
    <w:rsid w:val="003343E1"/>
    <w:rsid w:val="003354DF"/>
    <w:rsid w:val="00336D81"/>
    <w:rsid w:val="003411BE"/>
    <w:rsid w:val="00342230"/>
    <w:rsid w:val="003422E4"/>
    <w:rsid w:val="00342A39"/>
    <w:rsid w:val="003436CE"/>
    <w:rsid w:val="00344039"/>
    <w:rsid w:val="00344DF0"/>
    <w:rsid w:val="00346DBD"/>
    <w:rsid w:val="00347950"/>
    <w:rsid w:val="00347A68"/>
    <w:rsid w:val="00347AC3"/>
    <w:rsid w:val="00350480"/>
    <w:rsid w:val="00350510"/>
    <w:rsid w:val="003510EB"/>
    <w:rsid w:val="003511BE"/>
    <w:rsid w:val="00352A9E"/>
    <w:rsid w:val="00353A25"/>
    <w:rsid w:val="00353B59"/>
    <w:rsid w:val="00354ED5"/>
    <w:rsid w:val="003566A2"/>
    <w:rsid w:val="00357D55"/>
    <w:rsid w:val="0036167B"/>
    <w:rsid w:val="00361A5D"/>
    <w:rsid w:val="003636F6"/>
    <w:rsid w:val="003637EB"/>
    <w:rsid w:val="00363DB1"/>
    <w:rsid w:val="0036401C"/>
    <w:rsid w:val="00364362"/>
    <w:rsid w:val="00364813"/>
    <w:rsid w:val="00364E56"/>
    <w:rsid w:val="003655C0"/>
    <w:rsid w:val="003668F0"/>
    <w:rsid w:val="00370D47"/>
    <w:rsid w:val="003711EF"/>
    <w:rsid w:val="00371878"/>
    <w:rsid w:val="00373275"/>
    <w:rsid w:val="003737A2"/>
    <w:rsid w:val="00373F26"/>
    <w:rsid w:val="0037413F"/>
    <w:rsid w:val="00377AD1"/>
    <w:rsid w:val="00380D98"/>
    <w:rsid w:val="00382F92"/>
    <w:rsid w:val="0038440F"/>
    <w:rsid w:val="00385AAF"/>
    <w:rsid w:val="00386038"/>
    <w:rsid w:val="00387287"/>
    <w:rsid w:val="0039141E"/>
    <w:rsid w:val="00391804"/>
    <w:rsid w:val="00391D37"/>
    <w:rsid w:val="003924F3"/>
    <w:rsid w:val="00392BFD"/>
    <w:rsid w:val="00394A78"/>
    <w:rsid w:val="00394C95"/>
    <w:rsid w:val="00396EBF"/>
    <w:rsid w:val="003970A2"/>
    <w:rsid w:val="003A0087"/>
    <w:rsid w:val="003A00F6"/>
    <w:rsid w:val="003A13DC"/>
    <w:rsid w:val="003A25ED"/>
    <w:rsid w:val="003A3F9B"/>
    <w:rsid w:val="003A6300"/>
    <w:rsid w:val="003A6CC6"/>
    <w:rsid w:val="003A7537"/>
    <w:rsid w:val="003A77E6"/>
    <w:rsid w:val="003B067B"/>
    <w:rsid w:val="003B0DDB"/>
    <w:rsid w:val="003B31FA"/>
    <w:rsid w:val="003B3601"/>
    <w:rsid w:val="003B3BD4"/>
    <w:rsid w:val="003B3D21"/>
    <w:rsid w:val="003B5B64"/>
    <w:rsid w:val="003B68B8"/>
    <w:rsid w:val="003B75A3"/>
    <w:rsid w:val="003C01BC"/>
    <w:rsid w:val="003C06D2"/>
    <w:rsid w:val="003C0B5A"/>
    <w:rsid w:val="003C0D3F"/>
    <w:rsid w:val="003C232B"/>
    <w:rsid w:val="003C2A21"/>
    <w:rsid w:val="003C2E1D"/>
    <w:rsid w:val="003C3361"/>
    <w:rsid w:val="003C3EE8"/>
    <w:rsid w:val="003C4D5D"/>
    <w:rsid w:val="003C5174"/>
    <w:rsid w:val="003C53F9"/>
    <w:rsid w:val="003C6B12"/>
    <w:rsid w:val="003C77C9"/>
    <w:rsid w:val="003C7E65"/>
    <w:rsid w:val="003D3049"/>
    <w:rsid w:val="003D389B"/>
    <w:rsid w:val="003D4008"/>
    <w:rsid w:val="003D4723"/>
    <w:rsid w:val="003D476B"/>
    <w:rsid w:val="003D76CB"/>
    <w:rsid w:val="003E10DB"/>
    <w:rsid w:val="003E112B"/>
    <w:rsid w:val="003E2590"/>
    <w:rsid w:val="003E26C4"/>
    <w:rsid w:val="003E2C06"/>
    <w:rsid w:val="003E3313"/>
    <w:rsid w:val="003E36DF"/>
    <w:rsid w:val="003E3833"/>
    <w:rsid w:val="003E4258"/>
    <w:rsid w:val="003E4737"/>
    <w:rsid w:val="003E4CF4"/>
    <w:rsid w:val="003E5087"/>
    <w:rsid w:val="003E509F"/>
    <w:rsid w:val="003E5513"/>
    <w:rsid w:val="003E57E3"/>
    <w:rsid w:val="003E6A67"/>
    <w:rsid w:val="003E79F7"/>
    <w:rsid w:val="003F18A9"/>
    <w:rsid w:val="003F1920"/>
    <w:rsid w:val="003F31CF"/>
    <w:rsid w:val="003F395A"/>
    <w:rsid w:val="003F3F3A"/>
    <w:rsid w:val="003F50C5"/>
    <w:rsid w:val="003F66C5"/>
    <w:rsid w:val="003F6DBF"/>
    <w:rsid w:val="00403BEE"/>
    <w:rsid w:val="004042FC"/>
    <w:rsid w:val="0040444A"/>
    <w:rsid w:val="004047C4"/>
    <w:rsid w:val="004053C7"/>
    <w:rsid w:val="0040603A"/>
    <w:rsid w:val="004062CE"/>
    <w:rsid w:val="004067DB"/>
    <w:rsid w:val="004102CB"/>
    <w:rsid w:val="00411350"/>
    <w:rsid w:val="0041187A"/>
    <w:rsid w:val="004121E4"/>
    <w:rsid w:val="0041242D"/>
    <w:rsid w:val="004130A8"/>
    <w:rsid w:val="00413743"/>
    <w:rsid w:val="00414148"/>
    <w:rsid w:val="00414BC9"/>
    <w:rsid w:val="00414DC0"/>
    <w:rsid w:val="00414DF6"/>
    <w:rsid w:val="00415054"/>
    <w:rsid w:val="00415389"/>
    <w:rsid w:val="004162BB"/>
    <w:rsid w:val="004162C1"/>
    <w:rsid w:val="004179F9"/>
    <w:rsid w:val="00417D70"/>
    <w:rsid w:val="00417EE8"/>
    <w:rsid w:val="0042072A"/>
    <w:rsid w:val="00420BF2"/>
    <w:rsid w:val="00421F75"/>
    <w:rsid w:val="00422D5F"/>
    <w:rsid w:val="004231F1"/>
    <w:rsid w:val="004235A8"/>
    <w:rsid w:val="004243A6"/>
    <w:rsid w:val="00424777"/>
    <w:rsid w:val="00425001"/>
    <w:rsid w:val="00426C3C"/>
    <w:rsid w:val="00426F7E"/>
    <w:rsid w:val="004274BF"/>
    <w:rsid w:val="00427966"/>
    <w:rsid w:val="00427BD1"/>
    <w:rsid w:val="00430784"/>
    <w:rsid w:val="00430B3B"/>
    <w:rsid w:val="004313C9"/>
    <w:rsid w:val="00431C71"/>
    <w:rsid w:val="00432CFA"/>
    <w:rsid w:val="00433883"/>
    <w:rsid w:val="004367AE"/>
    <w:rsid w:val="00437D8F"/>
    <w:rsid w:val="0044011D"/>
    <w:rsid w:val="00440126"/>
    <w:rsid w:val="004405D0"/>
    <w:rsid w:val="00440C30"/>
    <w:rsid w:val="00440CD9"/>
    <w:rsid w:val="00440EEA"/>
    <w:rsid w:val="00441162"/>
    <w:rsid w:val="00441AE2"/>
    <w:rsid w:val="00442564"/>
    <w:rsid w:val="0044275D"/>
    <w:rsid w:val="00443752"/>
    <w:rsid w:val="00444C87"/>
    <w:rsid w:val="00445274"/>
    <w:rsid w:val="0044678C"/>
    <w:rsid w:val="00446C36"/>
    <w:rsid w:val="004470FD"/>
    <w:rsid w:val="0044765D"/>
    <w:rsid w:val="00447AC5"/>
    <w:rsid w:val="0045031C"/>
    <w:rsid w:val="0045060F"/>
    <w:rsid w:val="0045143E"/>
    <w:rsid w:val="00451A3F"/>
    <w:rsid w:val="00452F54"/>
    <w:rsid w:val="004537C0"/>
    <w:rsid w:val="00453999"/>
    <w:rsid w:val="00454221"/>
    <w:rsid w:val="004544CF"/>
    <w:rsid w:val="004547B3"/>
    <w:rsid w:val="00455FE8"/>
    <w:rsid w:val="004561A2"/>
    <w:rsid w:val="00456A11"/>
    <w:rsid w:val="00457082"/>
    <w:rsid w:val="00457432"/>
    <w:rsid w:val="00457D4E"/>
    <w:rsid w:val="0046051E"/>
    <w:rsid w:val="00460958"/>
    <w:rsid w:val="00460B9F"/>
    <w:rsid w:val="00461547"/>
    <w:rsid w:val="004617AB"/>
    <w:rsid w:val="0046308D"/>
    <w:rsid w:val="00463808"/>
    <w:rsid w:val="00465045"/>
    <w:rsid w:val="004676C3"/>
    <w:rsid w:val="00470ABC"/>
    <w:rsid w:val="0047118B"/>
    <w:rsid w:val="00471B22"/>
    <w:rsid w:val="00472E27"/>
    <w:rsid w:val="004730DD"/>
    <w:rsid w:val="004741FA"/>
    <w:rsid w:val="00475378"/>
    <w:rsid w:val="00475D11"/>
    <w:rsid w:val="00476562"/>
    <w:rsid w:val="004765CB"/>
    <w:rsid w:val="004765FB"/>
    <w:rsid w:val="004770D2"/>
    <w:rsid w:val="00477883"/>
    <w:rsid w:val="004778BA"/>
    <w:rsid w:val="004802DE"/>
    <w:rsid w:val="00480326"/>
    <w:rsid w:val="00480D27"/>
    <w:rsid w:val="00481515"/>
    <w:rsid w:val="004817E8"/>
    <w:rsid w:val="00482129"/>
    <w:rsid w:val="00482EBB"/>
    <w:rsid w:val="00484268"/>
    <w:rsid w:val="0048528C"/>
    <w:rsid w:val="00485B6E"/>
    <w:rsid w:val="00491CD8"/>
    <w:rsid w:val="00492AA1"/>
    <w:rsid w:val="00493309"/>
    <w:rsid w:val="00493A3C"/>
    <w:rsid w:val="00494368"/>
    <w:rsid w:val="00494942"/>
    <w:rsid w:val="004949FE"/>
    <w:rsid w:val="00495620"/>
    <w:rsid w:val="004960E9"/>
    <w:rsid w:val="0049694C"/>
    <w:rsid w:val="00496AE4"/>
    <w:rsid w:val="00497907"/>
    <w:rsid w:val="004A01DE"/>
    <w:rsid w:val="004A06AA"/>
    <w:rsid w:val="004A3A20"/>
    <w:rsid w:val="004A4BEF"/>
    <w:rsid w:val="004A4D62"/>
    <w:rsid w:val="004A4EB6"/>
    <w:rsid w:val="004A5583"/>
    <w:rsid w:val="004A64D3"/>
    <w:rsid w:val="004A6D32"/>
    <w:rsid w:val="004B20A1"/>
    <w:rsid w:val="004B22FF"/>
    <w:rsid w:val="004B2CBB"/>
    <w:rsid w:val="004B2DB4"/>
    <w:rsid w:val="004B374C"/>
    <w:rsid w:val="004B3EAB"/>
    <w:rsid w:val="004B4014"/>
    <w:rsid w:val="004B4271"/>
    <w:rsid w:val="004B6323"/>
    <w:rsid w:val="004B6981"/>
    <w:rsid w:val="004B7CA6"/>
    <w:rsid w:val="004C0039"/>
    <w:rsid w:val="004C0BF6"/>
    <w:rsid w:val="004C0D02"/>
    <w:rsid w:val="004C0FA0"/>
    <w:rsid w:val="004C1783"/>
    <w:rsid w:val="004C1A70"/>
    <w:rsid w:val="004C5391"/>
    <w:rsid w:val="004C553A"/>
    <w:rsid w:val="004C5B6E"/>
    <w:rsid w:val="004C6D90"/>
    <w:rsid w:val="004C77E5"/>
    <w:rsid w:val="004D1BB1"/>
    <w:rsid w:val="004D2208"/>
    <w:rsid w:val="004D23A5"/>
    <w:rsid w:val="004D2FB7"/>
    <w:rsid w:val="004D332F"/>
    <w:rsid w:val="004D3E5A"/>
    <w:rsid w:val="004D42E7"/>
    <w:rsid w:val="004D67C5"/>
    <w:rsid w:val="004D6B50"/>
    <w:rsid w:val="004D6CCB"/>
    <w:rsid w:val="004D6ED0"/>
    <w:rsid w:val="004D763D"/>
    <w:rsid w:val="004E005D"/>
    <w:rsid w:val="004E2877"/>
    <w:rsid w:val="004E3FF8"/>
    <w:rsid w:val="004E540E"/>
    <w:rsid w:val="004E54AA"/>
    <w:rsid w:val="004E56D9"/>
    <w:rsid w:val="004E605A"/>
    <w:rsid w:val="004E63CB"/>
    <w:rsid w:val="004E6769"/>
    <w:rsid w:val="004E7043"/>
    <w:rsid w:val="004E7569"/>
    <w:rsid w:val="004F0B47"/>
    <w:rsid w:val="004F10DF"/>
    <w:rsid w:val="004F14C3"/>
    <w:rsid w:val="004F1BC8"/>
    <w:rsid w:val="004F1ECE"/>
    <w:rsid w:val="004F2383"/>
    <w:rsid w:val="004F2A06"/>
    <w:rsid w:val="004F2E69"/>
    <w:rsid w:val="004F3B62"/>
    <w:rsid w:val="004F635B"/>
    <w:rsid w:val="00500260"/>
    <w:rsid w:val="00501B18"/>
    <w:rsid w:val="00501BD9"/>
    <w:rsid w:val="00502A25"/>
    <w:rsid w:val="00502EB0"/>
    <w:rsid w:val="0050303E"/>
    <w:rsid w:val="0050503A"/>
    <w:rsid w:val="00506284"/>
    <w:rsid w:val="0050670A"/>
    <w:rsid w:val="0050675B"/>
    <w:rsid w:val="005069E9"/>
    <w:rsid w:val="00506C33"/>
    <w:rsid w:val="00510243"/>
    <w:rsid w:val="00510266"/>
    <w:rsid w:val="0051043C"/>
    <w:rsid w:val="00510ABC"/>
    <w:rsid w:val="00510DF5"/>
    <w:rsid w:val="00512D8F"/>
    <w:rsid w:val="00515475"/>
    <w:rsid w:val="00516218"/>
    <w:rsid w:val="005166AD"/>
    <w:rsid w:val="005167FA"/>
    <w:rsid w:val="00516CCA"/>
    <w:rsid w:val="0051790A"/>
    <w:rsid w:val="00517E09"/>
    <w:rsid w:val="005231E1"/>
    <w:rsid w:val="00523F9F"/>
    <w:rsid w:val="00524552"/>
    <w:rsid w:val="00524B45"/>
    <w:rsid w:val="0052542B"/>
    <w:rsid w:val="0052670D"/>
    <w:rsid w:val="00526A5A"/>
    <w:rsid w:val="00526F33"/>
    <w:rsid w:val="00527321"/>
    <w:rsid w:val="005305D8"/>
    <w:rsid w:val="005307C8"/>
    <w:rsid w:val="005309E2"/>
    <w:rsid w:val="00532347"/>
    <w:rsid w:val="00532383"/>
    <w:rsid w:val="00533426"/>
    <w:rsid w:val="00534265"/>
    <w:rsid w:val="005347C0"/>
    <w:rsid w:val="00534C15"/>
    <w:rsid w:val="00534FD4"/>
    <w:rsid w:val="0053597F"/>
    <w:rsid w:val="005376B2"/>
    <w:rsid w:val="005378FB"/>
    <w:rsid w:val="00540982"/>
    <w:rsid w:val="0054100B"/>
    <w:rsid w:val="005425C2"/>
    <w:rsid w:val="00542706"/>
    <w:rsid w:val="00542C58"/>
    <w:rsid w:val="00542EC9"/>
    <w:rsid w:val="005437CC"/>
    <w:rsid w:val="00543CC8"/>
    <w:rsid w:val="005455BB"/>
    <w:rsid w:val="005462F0"/>
    <w:rsid w:val="0054634D"/>
    <w:rsid w:val="005468B3"/>
    <w:rsid w:val="00550A40"/>
    <w:rsid w:val="00551020"/>
    <w:rsid w:val="00551419"/>
    <w:rsid w:val="005519AF"/>
    <w:rsid w:val="00552032"/>
    <w:rsid w:val="005520D3"/>
    <w:rsid w:val="005530A5"/>
    <w:rsid w:val="005533E7"/>
    <w:rsid w:val="00553510"/>
    <w:rsid w:val="00553EF8"/>
    <w:rsid w:val="0055448D"/>
    <w:rsid w:val="00556921"/>
    <w:rsid w:val="00557582"/>
    <w:rsid w:val="005602C2"/>
    <w:rsid w:val="00560E95"/>
    <w:rsid w:val="00561888"/>
    <w:rsid w:val="005618AB"/>
    <w:rsid w:val="00563009"/>
    <w:rsid w:val="00563809"/>
    <w:rsid w:val="00564B81"/>
    <w:rsid w:val="00566CB6"/>
    <w:rsid w:val="0057180D"/>
    <w:rsid w:val="00573357"/>
    <w:rsid w:val="005733D7"/>
    <w:rsid w:val="00573675"/>
    <w:rsid w:val="00577CF1"/>
    <w:rsid w:val="0058185A"/>
    <w:rsid w:val="00581CCA"/>
    <w:rsid w:val="00583DE3"/>
    <w:rsid w:val="00584106"/>
    <w:rsid w:val="0058464F"/>
    <w:rsid w:val="005862D3"/>
    <w:rsid w:val="0058707A"/>
    <w:rsid w:val="0059057D"/>
    <w:rsid w:val="0059088D"/>
    <w:rsid w:val="005916B2"/>
    <w:rsid w:val="00592704"/>
    <w:rsid w:val="00592714"/>
    <w:rsid w:val="00592DC8"/>
    <w:rsid w:val="005937DF"/>
    <w:rsid w:val="00594019"/>
    <w:rsid w:val="005947A8"/>
    <w:rsid w:val="00594805"/>
    <w:rsid w:val="0059487E"/>
    <w:rsid w:val="005958E3"/>
    <w:rsid w:val="00595A4C"/>
    <w:rsid w:val="00596CF3"/>
    <w:rsid w:val="005973A5"/>
    <w:rsid w:val="00597740"/>
    <w:rsid w:val="00597CEB"/>
    <w:rsid w:val="005A0C48"/>
    <w:rsid w:val="005A165B"/>
    <w:rsid w:val="005A1C1D"/>
    <w:rsid w:val="005A1F58"/>
    <w:rsid w:val="005A2721"/>
    <w:rsid w:val="005A2D7F"/>
    <w:rsid w:val="005A403C"/>
    <w:rsid w:val="005A4DB8"/>
    <w:rsid w:val="005A4E82"/>
    <w:rsid w:val="005A4E91"/>
    <w:rsid w:val="005A56FB"/>
    <w:rsid w:val="005A660C"/>
    <w:rsid w:val="005A670E"/>
    <w:rsid w:val="005A7FE0"/>
    <w:rsid w:val="005B00D2"/>
    <w:rsid w:val="005B1AD8"/>
    <w:rsid w:val="005B1FB5"/>
    <w:rsid w:val="005B2308"/>
    <w:rsid w:val="005B23B6"/>
    <w:rsid w:val="005B2605"/>
    <w:rsid w:val="005B2BF0"/>
    <w:rsid w:val="005B4A6D"/>
    <w:rsid w:val="005B59BE"/>
    <w:rsid w:val="005C045B"/>
    <w:rsid w:val="005C1E40"/>
    <w:rsid w:val="005C3779"/>
    <w:rsid w:val="005C38E5"/>
    <w:rsid w:val="005C3A83"/>
    <w:rsid w:val="005C4808"/>
    <w:rsid w:val="005C4D4A"/>
    <w:rsid w:val="005C5A42"/>
    <w:rsid w:val="005C6782"/>
    <w:rsid w:val="005C7695"/>
    <w:rsid w:val="005C7B78"/>
    <w:rsid w:val="005C7BC3"/>
    <w:rsid w:val="005C7BDD"/>
    <w:rsid w:val="005C7C73"/>
    <w:rsid w:val="005D142E"/>
    <w:rsid w:val="005D2DE9"/>
    <w:rsid w:val="005D39A3"/>
    <w:rsid w:val="005D39AC"/>
    <w:rsid w:val="005D44F5"/>
    <w:rsid w:val="005D4F3B"/>
    <w:rsid w:val="005D4FC6"/>
    <w:rsid w:val="005D50DB"/>
    <w:rsid w:val="005D535C"/>
    <w:rsid w:val="005D55C7"/>
    <w:rsid w:val="005D5B3E"/>
    <w:rsid w:val="005D5D4F"/>
    <w:rsid w:val="005D678A"/>
    <w:rsid w:val="005D6C90"/>
    <w:rsid w:val="005E0DC7"/>
    <w:rsid w:val="005E17FC"/>
    <w:rsid w:val="005E1AA1"/>
    <w:rsid w:val="005E35C0"/>
    <w:rsid w:val="005E3645"/>
    <w:rsid w:val="005E387A"/>
    <w:rsid w:val="005E3E41"/>
    <w:rsid w:val="005E4215"/>
    <w:rsid w:val="005E42CC"/>
    <w:rsid w:val="005E48B2"/>
    <w:rsid w:val="005E505F"/>
    <w:rsid w:val="005E5752"/>
    <w:rsid w:val="005E6941"/>
    <w:rsid w:val="005E7001"/>
    <w:rsid w:val="005E70B2"/>
    <w:rsid w:val="005E7429"/>
    <w:rsid w:val="005E791A"/>
    <w:rsid w:val="005F18BA"/>
    <w:rsid w:val="005F1E44"/>
    <w:rsid w:val="005F2413"/>
    <w:rsid w:val="005F3445"/>
    <w:rsid w:val="005F4581"/>
    <w:rsid w:val="005F49C6"/>
    <w:rsid w:val="005F5287"/>
    <w:rsid w:val="005F53E6"/>
    <w:rsid w:val="005F5CB6"/>
    <w:rsid w:val="005F5F5E"/>
    <w:rsid w:val="005F7A5B"/>
    <w:rsid w:val="005F7C4F"/>
    <w:rsid w:val="005F7DD1"/>
    <w:rsid w:val="0060028F"/>
    <w:rsid w:val="00600E9A"/>
    <w:rsid w:val="00600F2B"/>
    <w:rsid w:val="006032E5"/>
    <w:rsid w:val="00605043"/>
    <w:rsid w:val="0060531E"/>
    <w:rsid w:val="006054EA"/>
    <w:rsid w:val="00605ACD"/>
    <w:rsid w:val="00605B1A"/>
    <w:rsid w:val="00606812"/>
    <w:rsid w:val="0060689A"/>
    <w:rsid w:val="0060739D"/>
    <w:rsid w:val="00610666"/>
    <w:rsid w:val="00610C96"/>
    <w:rsid w:val="00610D75"/>
    <w:rsid w:val="006112F0"/>
    <w:rsid w:val="00611D01"/>
    <w:rsid w:val="006124FE"/>
    <w:rsid w:val="00612CD7"/>
    <w:rsid w:val="006152DC"/>
    <w:rsid w:val="00615B80"/>
    <w:rsid w:val="00616B77"/>
    <w:rsid w:val="00617588"/>
    <w:rsid w:val="006176C0"/>
    <w:rsid w:val="00620706"/>
    <w:rsid w:val="006207E6"/>
    <w:rsid w:val="00621965"/>
    <w:rsid w:val="00621CC1"/>
    <w:rsid w:val="00622316"/>
    <w:rsid w:val="00622D78"/>
    <w:rsid w:val="006230C7"/>
    <w:rsid w:val="00624A57"/>
    <w:rsid w:val="0062504D"/>
    <w:rsid w:val="006251A1"/>
    <w:rsid w:val="00625953"/>
    <w:rsid w:val="00625AD0"/>
    <w:rsid w:val="006301B9"/>
    <w:rsid w:val="006306B5"/>
    <w:rsid w:val="00630BB5"/>
    <w:rsid w:val="006313E0"/>
    <w:rsid w:val="00631E5C"/>
    <w:rsid w:val="0063258C"/>
    <w:rsid w:val="00632AFC"/>
    <w:rsid w:val="0063322A"/>
    <w:rsid w:val="00633BDA"/>
    <w:rsid w:val="0063649B"/>
    <w:rsid w:val="00636730"/>
    <w:rsid w:val="00636A24"/>
    <w:rsid w:val="00637BF9"/>
    <w:rsid w:val="00640D26"/>
    <w:rsid w:val="00641282"/>
    <w:rsid w:val="00641744"/>
    <w:rsid w:val="00641B65"/>
    <w:rsid w:val="00641D63"/>
    <w:rsid w:val="00642CA9"/>
    <w:rsid w:val="0064457D"/>
    <w:rsid w:val="006463BD"/>
    <w:rsid w:val="00646A33"/>
    <w:rsid w:val="00646B50"/>
    <w:rsid w:val="00647182"/>
    <w:rsid w:val="006472E3"/>
    <w:rsid w:val="006475AE"/>
    <w:rsid w:val="00650238"/>
    <w:rsid w:val="0065038B"/>
    <w:rsid w:val="00650808"/>
    <w:rsid w:val="00651C29"/>
    <w:rsid w:val="0065224F"/>
    <w:rsid w:val="0065325D"/>
    <w:rsid w:val="0065600F"/>
    <w:rsid w:val="006567C2"/>
    <w:rsid w:val="00656D3B"/>
    <w:rsid w:val="006603D2"/>
    <w:rsid w:val="00660A58"/>
    <w:rsid w:val="00662042"/>
    <w:rsid w:val="00662317"/>
    <w:rsid w:val="00662FDA"/>
    <w:rsid w:val="006639F4"/>
    <w:rsid w:val="006654EB"/>
    <w:rsid w:val="00665CCB"/>
    <w:rsid w:val="00666FA2"/>
    <w:rsid w:val="00667757"/>
    <w:rsid w:val="00667BFB"/>
    <w:rsid w:val="00667E4D"/>
    <w:rsid w:val="0067009A"/>
    <w:rsid w:val="00671482"/>
    <w:rsid w:val="00673120"/>
    <w:rsid w:val="00673D69"/>
    <w:rsid w:val="00674590"/>
    <w:rsid w:val="006751F1"/>
    <w:rsid w:val="006754E3"/>
    <w:rsid w:val="00675C32"/>
    <w:rsid w:val="00676107"/>
    <w:rsid w:val="00676C28"/>
    <w:rsid w:val="00677379"/>
    <w:rsid w:val="0067785A"/>
    <w:rsid w:val="00680E95"/>
    <w:rsid w:val="00681BF1"/>
    <w:rsid w:val="006826EF"/>
    <w:rsid w:val="00684DD1"/>
    <w:rsid w:val="006853DE"/>
    <w:rsid w:val="006862AC"/>
    <w:rsid w:val="00686ADD"/>
    <w:rsid w:val="00686CFA"/>
    <w:rsid w:val="00686D8E"/>
    <w:rsid w:val="00687C10"/>
    <w:rsid w:val="00690C90"/>
    <w:rsid w:val="006916C5"/>
    <w:rsid w:val="00691A4D"/>
    <w:rsid w:val="00691E75"/>
    <w:rsid w:val="00692186"/>
    <w:rsid w:val="00694633"/>
    <w:rsid w:val="006949F9"/>
    <w:rsid w:val="0069535B"/>
    <w:rsid w:val="00695366"/>
    <w:rsid w:val="0069552B"/>
    <w:rsid w:val="006957DC"/>
    <w:rsid w:val="006963C5"/>
    <w:rsid w:val="00696E4E"/>
    <w:rsid w:val="00696E5D"/>
    <w:rsid w:val="006A02AE"/>
    <w:rsid w:val="006A05B4"/>
    <w:rsid w:val="006A06F0"/>
    <w:rsid w:val="006A118A"/>
    <w:rsid w:val="006A19EB"/>
    <w:rsid w:val="006A1EE8"/>
    <w:rsid w:val="006A20A5"/>
    <w:rsid w:val="006A20BB"/>
    <w:rsid w:val="006A20E7"/>
    <w:rsid w:val="006A2A96"/>
    <w:rsid w:val="006A4A93"/>
    <w:rsid w:val="006A54BD"/>
    <w:rsid w:val="006A6463"/>
    <w:rsid w:val="006A705B"/>
    <w:rsid w:val="006B1035"/>
    <w:rsid w:val="006B13D9"/>
    <w:rsid w:val="006B171C"/>
    <w:rsid w:val="006B178E"/>
    <w:rsid w:val="006B19AE"/>
    <w:rsid w:val="006B1EE8"/>
    <w:rsid w:val="006B25AB"/>
    <w:rsid w:val="006B2D40"/>
    <w:rsid w:val="006B552A"/>
    <w:rsid w:val="006B74E3"/>
    <w:rsid w:val="006B7F18"/>
    <w:rsid w:val="006C1035"/>
    <w:rsid w:val="006C1869"/>
    <w:rsid w:val="006C1DB5"/>
    <w:rsid w:val="006C36B1"/>
    <w:rsid w:val="006C3CD2"/>
    <w:rsid w:val="006C4571"/>
    <w:rsid w:val="006C4D7B"/>
    <w:rsid w:val="006C4E14"/>
    <w:rsid w:val="006C5025"/>
    <w:rsid w:val="006C530A"/>
    <w:rsid w:val="006C6017"/>
    <w:rsid w:val="006C63DF"/>
    <w:rsid w:val="006C74B7"/>
    <w:rsid w:val="006C74D1"/>
    <w:rsid w:val="006C768F"/>
    <w:rsid w:val="006D0D38"/>
    <w:rsid w:val="006D21B3"/>
    <w:rsid w:val="006D4C3F"/>
    <w:rsid w:val="006D5BA2"/>
    <w:rsid w:val="006D631C"/>
    <w:rsid w:val="006D6B38"/>
    <w:rsid w:val="006D7160"/>
    <w:rsid w:val="006D7AF9"/>
    <w:rsid w:val="006E010C"/>
    <w:rsid w:val="006E0129"/>
    <w:rsid w:val="006E04AD"/>
    <w:rsid w:val="006E096F"/>
    <w:rsid w:val="006E17E9"/>
    <w:rsid w:val="006E2E40"/>
    <w:rsid w:val="006E3B4F"/>
    <w:rsid w:val="006E400A"/>
    <w:rsid w:val="006E4CC3"/>
    <w:rsid w:val="006E4EB5"/>
    <w:rsid w:val="006E65A7"/>
    <w:rsid w:val="006E6C20"/>
    <w:rsid w:val="006E6ED3"/>
    <w:rsid w:val="006E7A99"/>
    <w:rsid w:val="006E7D53"/>
    <w:rsid w:val="006F095F"/>
    <w:rsid w:val="006F135C"/>
    <w:rsid w:val="006F252E"/>
    <w:rsid w:val="006F29A5"/>
    <w:rsid w:val="006F2AF5"/>
    <w:rsid w:val="006F62CA"/>
    <w:rsid w:val="006F6AE9"/>
    <w:rsid w:val="0070064F"/>
    <w:rsid w:val="007035A7"/>
    <w:rsid w:val="007037E3"/>
    <w:rsid w:val="00703A04"/>
    <w:rsid w:val="00703B48"/>
    <w:rsid w:val="00704269"/>
    <w:rsid w:val="00704510"/>
    <w:rsid w:val="007050EC"/>
    <w:rsid w:val="00706654"/>
    <w:rsid w:val="007070ED"/>
    <w:rsid w:val="00707745"/>
    <w:rsid w:val="00707925"/>
    <w:rsid w:val="00707B31"/>
    <w:rsid w:val="00710424"/>
    <w:rsid w:val="007105EA"/>
    <w:rsid w:val="00710807"/>
    <w:rsid w:val="007108E8"/>
    <w:rsid w:val="007109E8"/>
    <w:rsid w:val="007126D8"/>
    <w:rsid w:val="00712B56"/>
    <w:rsid w:val="00712F21"/>
    <w:rsid w:val="00713F04"/>
    <w:rsid w:val="00714100"/>
    <w:rsid w:val="00714627"/>
    <w:rsid w:val="00715514"/>
    <w:rsid w:val="00715744"/>
    <w:rsid w:val="00716B50"/>
    <w:rsid w:val="00720008"/>
    <w:rsid w:val="0072116F"/>
    <w:rsid w:val="007217BA"/>
    <w:rsid w:val="0072239A"/>
    <w:rsid w:val="00722504"/>
    <w:rsid w:val="00723590"/>
    <w:rsid w:val="00724222"/>
    <w:rsid w:val="00725495"/>
    <w:rsid w:val="00727E35"/>
    <w:rsid w:val="00730050"/>
    <w:rsid w:val="00730918"/>
    <w:rsid w:val="00732296"/>
    <w:rsid w:val="00732895"/>
    <w:rsid w:val="00734C97"/>
    <w:rsid w:val="007361FB"/>
    <w:rsid w:val="0073625C"/>
    <w:rsid w:val="0074000F"/>
    <w:rsid w:val="00741DDD"/>
    <w:rsid w:val="007422AC"/>
    <w:rsid w:val="0074230C"/>
    <w:rsid w:val="007423E1"/>
    <w:rsid w:val="0074285E"/>
    <w:rsid w:val="007429AB"/>
    <w:rsid w:val="007446B1"/>
    <w:rsid w:val="0074588C"/>
    <w:rsid w:val="00745A2B"/>
    <w:rsid w:val="00745EB4"/>
    <w:rsid w:val="00747121"/>
    <w:rsid w:val="00751670"/>
    <w:rsid w:val="00751B33"/>
    <w:rsid w:val="0075251F"/>
    <w:rsid w:val="00752931"/>
    <w:rsid w:val="00754AA6"/>
    <w:rsid w:val="00755411"/>
    <w:rsid w:val="007559F7"/>
    <w:rsid w:val="00756E84"/>
    <w:rsid w:val="00757BEF"/>
    <w:rsid w:val="00761A6B"/>
    <w:rsid w:val="00761E8B"/>
    <w:rsid w:val="00762805"/>
    <w:rsid w:val="007635DD"/>
    <w:rsid w:val="0076375E"/>
    <w:rsid w:val="0076448A"/>
    <w:rsid w:val="0076471B"/>
    <w:rsid w:val="00764F19"/>
    <w:rsid w:val="00765CF7"/>
    <w:rsid w:val="00766B41"/>
    <w:rsid w:val="00771321"/>
    <w:rsid w:val="007727BA"/>
    <w:rsid w:val="00772C4E"/>
    <w:rsid w:val="00773DE0"/>
    <w:rsid w:val="00773EFF"/>
    <w:rsid w:val="00773FA7"/>
    <w:rsid w:val="0077405C"/>
    <w:rsid w:val="00774236"/>
    <w:rsid w:val="007742E7"/>
    <w:rsid w:val="00774FD1"/>
    <w:rsid w:val="00775F19"/>
    <w:rsid w:val="00776490"/>
    <w:rsid w:val="00776A9E"/>
    <w:rsid w:val="00777C7E"/>
    <w:rsid w:val="00780C53"/>
    <w:rsid w:val="00780CFE"/>
    <w:rsid w:val="00780E96"/>
    <w:rsid w:val="007816D1"/>
    <w:rsid w:val="007821B0"/>
    <w:rsid w:val="007822CC"/>
    <w:rsid w:val="007831AB"/>
    <w:rsid w:val="007831CB"/>
    <w:rsid w:val="007836A8"/>
    <w:rsid w:val="00783797"/>
    <w:rsid w:val="00783DB2"/>
    <w:rsid w:val="00784717"/>
    <w:rsid w:val="00784A3C"/>
    <w:rsid w:val="0078508A"/>
    <w:rsid w:val="00785D9F"/>
    <w:rsid w:val="00785E35"/>
    <w:rsid w:val="007861A6"/>
    <w:rsid w:val="0078713B"/>
    <w:rsid w:val="007873D4"/>
    <w:rsid w:val="007907E2"/>
    <w:rsid w:val="00790EE4"/>
    <w:rsid w:val="00791428"/>
    <w:rsid w:val="007916A9"/>
    <w:rsid w:val="0079172E"/>
    <w:rsid w:val="00794380"/>
    <w:rsid w:val="00794DEB"/>
    <w:rsid w:val="00795EF0"/>
    <w:rsid w:val="00797027"/>
    <w:rsid w:val="007A068E"/>
    <w:rsid w:val="007A1B99"/>
    <w:rsid w:val="007A1C44"/>
    <w:rsid w:val="007A216D"/>
    <w:rsid w:val="007A2FBB"/>
    <w:rsid w:val="007A31F9"/>
    <w:rsid w:val="007A3718"/>
    <w:rsid w:val="007A3FB4"/>
    <w:rsid w:val="007A4C6F"/>
    <w:rsid w:val="007A557E"/>
    <w:rsid w:val="007A597B"/>
    <w:rsid w:val="007A6395"/>
    <w:rsid w:val="007A7030"/>
    <w:rsid w:val="007A7B34"/>
    <w:rsid w:val="007B1544"/>
    <w:rsid w:val="007B29FE"/>
    <w:rsid w:val="007B3263"/>
    <w:rsid w:val="007B32F9"/>
    <w:rsid w:val="007B364F"/>
    <w:rsid w:val="007B3764"/>
    <w:rsid w:val="007B389E"/>
    <w:rsid w:val="007B39E6"/>
    <w:rsid w:val="007B3A7C"/>
    <w:rsid w:val="007B48B2"/>
    <w:rsid w:val="007B58DF"/>
    <w:rsid w:val="007B5AAF"/>
    <w:rsid w:val="007B5ABF"/>
    <w:rsid w:val="007B5C8F"/>
    <w:rsid w:val="007B63BC"/>
    <w:rsid w:val="007B659A"/>
    <w:rsid w:val="007B757E"/>
    <w:rsid w:val="007B7596"/>
    <w:rsid w:val="007C0A96"/>
    <w:rsid w:val="007C1111"/>
    <w:rsid w:val="007C153C"/>
    <w:rsid w:val="007C1B1F"/>
    <w:rsid w:val="007C27AF"/>
    <w:rsid w:val="007C4ABD"/>
    <w:rsid w:val="007C580F"/>
    <w:rsid w:val="007C6371"/>
    <w:rsid w:val="007D045F"/>
    <w:rsid w:val="007D0722"/>
    <w:rsid w:val="007D0F54"/>
    <w:rsid w:val="007D1250"/>
    <w:rsid w:val="007D1C17"/>
    <w:rsid w:val="007D2AF0"/>
    <w:rsid w:val="007D303F"/>
    <w:rsid w:val="007D3995"/>
    <w:rsid w:val="007D5247"/>
    <w:rsid w:val="007D54B8"/>
    <w:rsid w:val="007D64B1"/>
    <w:rsid w:val="007D78D2"/>
    <w:rsid w:val="007D7A0C"/>
    <w:rsid w:val="007D7CBE"/>
    <w:rsid w:val="007E1129"/>
    <w:rsid w:val="007E1847"/>
    <w:rsid w:val="007E2E07"/>
    <w:rsid w:val="007E3071"/>
    <w:rsid w:val="007E32DB"/>
    <w:rsid w:val="007E3F68"/>
    <w:rsid w:val="007E5419"/>
    <w:rsid w:val="007E6036"/>
    <w:rsid w:val="007E60E6"/>
    <w:rsid w:val="007E725A"/>
    <w:rsid w:val="007F0186"/>
    <w:rsid w:val="007F098F"/>
    <w:rsid w:val="007F0A15"/>
    <w:rsid w:val="007F12B1"/>
    <w:rsid w:val="007F186D"/>
    <w:rsid w:val="007F2954"/>
    <w:rsid w:val="007F3FF2"/>
    <w:rsid w:val="007F4372"/>
    <w:rsid w:val="007F54F1"/>
    <w:rsid w:val="007F664D"/>
    <w:rsid w:val="007F7912"/>
    <w:rsid w:val="007F7C72"/>
    <w:rsid w:val="00800465"/>
    <w:rsid w:val="00801C87"/>
    <w:rsid w:val="008027F5"/>
    <w:rsid w:val="00802BF5"/>
    <w:rsid w:val="00803099"/>
    <w:rsid w:val="00803612"/>
    <w:rsid w:val="00803786"/>
    <w:rsid w:val="0080378B"/>
    <w:rsid w:val="00803BFB"/>
    <w:rsid w:val="00803FAE"/>
    <w:rsid w:val="00804564"/>
    <w:rsid w:val="00804A38"/>
    <w:rsid w:val="00804D74"/>
    <w:rsid w:val="00805861"/>
    <w:rsid w:val="00806927"/>
    <w:rsid w:val="00810D8D"/>
    <w:rsid w:val="008111FD"/>
    <w:rsid w:val="0081199D"/>
    <w:rsid w:val="00811F48"/>
    <w:rsid w:val="00812FE0"/>
    <w:rsid w:val="008154C2"/>
    <w:rsid w:val="00815DA8"/>
    <w:rsid w:val="0081666A"/>
    <w:rsid w:val="0081676F"/>
    <w:rsid w:val="00817E37"/>
    <w:rsid w:val="00821223"/>
    <w:rsid w:val="0082192C"/>
    <w:rsid w:val="00822608"/>
    <w:rsid w:val="008247C8"/>
    <w:rsid w:val="00824EF7"/>
    <w:rsid w:val="00825170"/>
    <w:rsid w:val="0082579F"/>
    <w:rsid w:val="00826399"/>
    <w:rsid w:val="00826C09"/>
    <w:rsid w:val="00826CE3"/>
    <w:rsid w:val="00826E3B"/>
    <w:rsid w:val="00826FEC"/>
    <w:rsid w:val="0082786E"/>
    <w:rsid w:val="00830681"/>
    <w:rsid w:val="00830A22"/>
    <w:rsid w:val="0083101D"/>
    <w:rsid w:val="00831FDF"/>
    <w:rsid w:val="00832375"/>
    <w:rsid w:val="00833E09"/>
    <w:rsid w:val="00833EA2"/>
    <w:rsid w:val="00834AB2"/>
    <w:rsid w:val="00834BC6"/>
    <w:rsid w:val="00835F85"/>
    <w:rsid w:val="0083630E"/>
    <w:rsid w:val="00837B3A"/>
    <w:rsid w:val="00841AB3"/>
    <w:rsid w:val="00841D08"/>
    <w:rsid w:val="008436B6"/>
    <w:rsid w:val="00843B62"/>
    <w:rsid w:val="008449F1"/>
    <w:rsid w:val="008451A2"/>
    <w:rsid w:val="008451ED"/>
    <w:rsid w:val="00845AD9"/>
    <w:rsid w:val="00846986"/>
    <w:rsid w:val="00846EF5"/>
    <w:rsid w:val="0085181D"/>
    <w:rsid w:val="00852DC4"/>
    <w:rsid w:val="00853AFB"/>
    <w:rsid w:val="00855300"/>
    <w:rsid w:val="00855C54"/>
    <w:rsid w:val="0085600F"/>
    <w:rsid w:val="00856B98"/>
    <w:rsid w:val="008570C5"/>
    <w:rsid w:val="008571EF"/>
    <w:rsid w:val="00857E09"/>
    <w:rsid w:val="008605B9"/>
    <w:rsid w:val="00860B70"/>
    <w:rsid w:val="00862858"/>
    <w:rsid w:val="00862D7D"/>
    <w:rsid w:val="008633E8"/>
    <w:rsid w:val="0086368A"/>
    <w:rsid w:val="008637B9"/>
    <w:rsid w:val="00864392"/>
    <w:rsid w:val="0086453D"/>
    <w:rsid w:val="00864688"/>
    <w:rsid w:val="00864783"/>
    <w:rsid w:val="00864B32"/>
    <w:rsid w:val="0086532E"/>
    <w:rsid w:val="008655EF"/>
    <w:rsid w:val="008656B6"/>
    <w:rsid w:val="00867CA2"/>
    <w:rsid w:val="008713C0"/>
    <w:rsid w:val="0087286B"/>
    <w:rsid w:val="0087333F"/>
    <w:rsid w:val="00873962"/>
    <w:rsid w:val="008744C1"/>
    <w:rsid w:val="00874C2E"/>
    <w:rsid w:val="00876597"/>
    <w:rsid w:val="00876AE9"/>
    <w:rsid w:val="008775C2"/>
    <w:rsid w:val="00880063"/>
    <w:rsid w:val="008814C6"/>
    <w:rsid w:val="0088168A"/>
    <w:rsid w:val="00881806"/>
    <w:rsid w:val="00882312"/>
    <w:rsid w:val="00882F71"/>
    <w:rsid w:val="00883CAB"/>
    <w:rsid w:val="00884994"/>
    <w:rsid w:val="00886AE7"/>
    <w:rsid w:val="00886C93"/>
    <w:rsid w:val="00886D36"/>
    <w:rsid w:val="00887C37"/>
    <w:rsid w:val="00887D78"/>
    <w:rsid w:val="00887EC2"/>
    <w:rsid w:val="00890179"/>
    <w:rsid w:val="008903F8"/>
    <w:rsid w:val="008924ED"/>
    <w:rsid w:val="008927E6"/>
    <w:rsid w:val="0089326F"/>
    <w:rsid w:val="00893539"/>
    <w:rsid w:val="00894134"/>
    <w:rsid w:val="00895B9C"/>
    <w:rsid w:val="0089629D"/>
    <w:rsid w:val="00896B38"/>
    <w:rsid w:val="0089704D"/>
    <w:rsid w:val="00897A8F"/>
    <w:rsid w:val="00897AD2"/>
    <w:rsid w:val="008A01D9"/>
    <w:rsid w:val="008A0EE1"/>
    <w:rsid w:val="008A204F"/>
    <w:rsid w:val="008A2958"/>
    <w:rsid w:val="008A2E0F"/>
    <w:rsid w:val="008A5285"/>
    <w:rsid w:val="008A562E"/>
    <w:rsid w:val="008A5BEF"/>
    <w:rsid w:val="008A6A7A"/>
    <w:rsid w:val="008A6D80"/>
    <w:rsid w:val="008A73EC"/>
    <w:rsid w:val="008A7F95"/>
    <w:rsid w:val="008B1293"/>
    <w:rsid w:val="008B1D4B"/>
    <w:rsid w:val="008B286D"/>
    <w:rsid w:val="008B2A72"/>
    <w:rsid w:val="008B4A3B"/>
    <w:rsid w:val="008B6911"/>
    <w:rsid w:val="008B6B56"/>
    <w:rsid w:val="008B6D8A"/>
    <w:rsid w:val="008B7CD5"/>
    <w:rsid w:val="008C1CE5"/>
    <w:rsid w:val="008C2131"/>
    <w:rsid w:val="008C223A"/>
    <w:rsid w:val="008C37FF"/>
    <w:rsid w:val="008C3AD4"/>
    <w:rsid w:val="008C3AE6"/>
    <w:rsid w:val="008C42C9"/>
    <w:rsid w:val="008C4CE8"/>
    <w:rsid w:val="008C4EC4"/>
    <w:rsid w:val="008C4FA3"/>
    <w:rsid w:val="008C5425"/>
    <w:rsid w:val="008C5A58"/>
    <w:rsid w:val="008C72F3"/>
    <w:rsid w:val="008C74A7"/>
    <w:rsid w:val="008C7E9A"/>
    <w:rsid w:val="008D04B8"/>
    <w:rsid w:val="008D1ABB"/>
    <w:rsid w:val="008D1CDA"/>
    <w:rsid w:val="008D207B"/>
    <w:rsid w:val="008D2818"/>
    <w:rsid w:val="008D2B0E"/>
    <w:rsid w:val="008D4789"/>
    <w:rsid w:val="008D496C"/>
    <w:rsid w:val="008D4A3D"/>
    <w:rsid w:val="008D5186"/>
    <w:rsid w:val="008D5BDD"/>
    <w:rsid w:val="008D6BF9"/>
    <w:rsid w:val="008D7C32"/>
    <w:rsid w:val="008D7CD7"/>
    <w:rsid w:val="008E135C"/>
    <w:rsid w:val="008E19F8"/>
    <w:rsid w:val="008E1BA5"/>
    <w:rsid w:val="008E23DE"/>
    <w:rsid w:val="008E2ADA"/>
    <w:rsid w:val="008E30E7"/>
    <w:rsid w:val="008E329A"/>
    <w:rsid w:val="008E44D5"/>
    <w:rsid w:val="008E4A60"/>
    <w:rsid w:val="008E5452"/>
    <w:rsid w:val="008E7097"/>
    <w:rsid w:val="008E7784"/>
    <w:rsid w:val="008E7CA1"/>
    <w:rsid w:val="008F0221"/>
    <w:rsid w:val="008F0A8F"/>
    <w:rsid w:val="008F0D21"/>
    <w:rsid w:val="008F1303"/>
    <w:rsid w:val="008F345F"/>
    <w:rsid w:val="008F3776"/>
    <w:rsid w:val="008F51D5"/>
    <w:rsid w:val="008F61C9"/>
    <w:rsid w:val="008F62FC"/>
    <w:rsid w:val="008F6FE7"/>
    <w:rsid w:val="008F786E"/>
    <w:rsid w:val="009006BF"/>
    <w:rsid w:val="009007D7"/>
    <w:rsid w:val="009007E8"/>
    <w:rsid w:val="00900A6E"/>
    <w:rsid w:val="00902EA3"/>
    <w:rsid w:val="00903C53"/>
    <w:rsid w:val="00904C67"/>
    <w:rsid w:val="00904D55"/>
    <w:rsid w:val="00906780"/>
    <w:rsid w:val="00906CF9"/>
    <w:rsid w:val="00907635"/>
    <w:rsid w:val="00907C80"/>
    <w:rsid w:val="00910B8E"/>
    <w:rsid w:val="00910F4C"/>
    <w:rsid w:val="009110F9"/>
    <w:rsid w:val="009117A4"/>
    <w:rsid w:val="00912303"/>
    <w:rsid w:val="00913370"/>
    <w:rsid w:val="009145C6"/>
    <w:rsid w:val="00914E3F"/>
    <w:rsid w:val="00915325"/>
    <w:rsid w:val="009166A3"/>
    <w:rsid w:val="00916B39"/>
    <w:rsid w:val="009208BC"/>
    <w:rsid w:val="00921238"/>
    <w:rsid w:val="009230CC"/>
    <w:rsid w:val="009235BC"/>
    <w:rsid w:val="00923B36"/>
    <w:rsid w:val="009250EA"/>
    <w:rsid w:val="00925355"/>
    <w:rsid w:val="00926D0C"/>
    <w:rsid w:val="00926E5E"/>
    <w:rsid w:val="00927989"/>
    <w:rsid w:val="0093012F"/>
    <w:rsid w:val="0093040E"/>
    <w:rsid w:val="009312B8"/>
    <w:rsid w:val="00932CEB"/>
    <w:rsid w:val="00934FE6"/>
    <w:rsid w:val="009351F2"/>
    <w:rsid w:val="00935BCD"/>
    <w:rsid w:val="00936929"/>
    <w:rsid w:val="00936C19"/>
    <w:rsid w:val="009409CF"/>
    <w:rsid w:val="00941163"/>
    <w:rsid w:val="00943B19"/>
    <w:rsid w:val="009449FB"/>
    <w:rsid w:val="0094513F"/>
    <w:rsid w:val="009453FC"/>
    <w:rsid w:val="0094606A"/>
    <w:rsid w:val="00946A18"/>
    <w:rsid w:val="00950934"/>
    <w:rsid w:val="00950BC7"/>
    <w:rsid w:val="00950FB8"/>
    <w:rsid w:val="009530E0"/>
    <w:rsid w:val="0095387C"/>
    <w:rsid w:val="00953E48"/>
    <w:rsid w:val="00953F44"/>
    <w:rsid w:val="009564CF"/>
    <w:rsid w:val="009600E5"/>
    <w:rsid w:val="00960609"/>
    <w:rsid w:val="0096061C"/>
    <w:rsid w:val="00960B96"/>
    <w:rsid w:val="00961B61"/>
    <w:rsid w:val="00961F92"/>
    <w:rsid w:val="009637D7"/>
    <w:rsid w:val="0096461C"/>
    <w:rsid w:val="00964F2C"/>
    <w:rsid w:val="00965B98"/>
    <w:rsid w:val="0096654E"/>
    <w:rsid w:val="00966A48"/>
    <w:rsid w:val="00967621"/>
    <w:rsid w:val="00967672"/>
    <w:rsid w:val="0097020D"/>
    <w:rsid w:val="0097254A"/>
    <w:rsid w:val="00973537"/>
    <w:rsid w:val="00973A4B"/>
    <w:rsid w:val="0097467C"/>
    <w:rsid w:val="0097525F"/>
    <w:rsid w:val="00975714"/>
    <w:rsid w:val="00975DD2"/>
    <w:rsid w:val="009765DE"/>
    <w:rsid w:val="00977355"/>
    <w:rsid w:val="00977F4A"/>
    <w:rsid w:val="00980C24"/>
    <w:rsid w:val="0098166C"/>
    <w:rsid w:val="009828B3"/>
    <w:rsid w:val="00985AA9"/>
    <w:rsid w:val="0098769E"/>
    <w:rsid w:val="00987C54"/>
    <w:rsid w:val="00987DC4"/>
    <w:rsid w:val="00990C21"/>
    <w:rsid w:val="00991D19"/>
    <w:rsid w:val="00992724"/>
    <w:rsid w:val="009927DD"/>
    <w:rsid w:val="0099405D"/>
    <w:rsid w:val="00995506"/>
    <w:rsid w:val="00995958"/>
    <w:rsid w:val="009A0230"/>
    <w:rsid w:val="009A1971"/>
    <w:rsid w:val="009A27EC"/>
    <w:rsid w:val="009A29C8"/>
    <w:rsid w:val="009A300D"/>
    <w:rsid w:val="009A33D2"/>
    <w:rsid w:val="009A37A4"/>
    <w:rsid w:val="009A4BCE"/>
    <w:rsid w:val="009A5EA9"/>
    <w:rsid w:val="009A65BF"/>
    <w:rsid w:val="009A6E5A"/>
    <w:rsid w:val="009A742B"/>
    <w:rsid w:val="009B0117"/>
    <w:rsid w:val="009B0428"/>
    <w:rsid w:val="009B11A0"/>
    <w:rsid w:val="009B1BCF"/>
    <w:rsid w:val="009B20AF"/>
    <w:rsid w:val="009B32F1"/>
    <w:rsid w:val="009B35B1"/>
    <w:rsid w:val="009B35F8"/>
    <w:rsid w:val="009B4803"/>
    <w:rsid w:val="009B66E8"/>
    <w:rsid w:val="009B7850"/>
    <w:rsid w:val="009C0516"/>
    <w:rsid w:val="009C103D"/>
    <w:rsid w:val="009C1839"/>
    <w:rsid w:val="009C30BE"/>
    <w:rsid w:val="009C317E"/>
    <w:rsid w:val="009C3F95"/>
    <w:rsid w:val="009C7159"/>
    <w:rsid w:val="009C7842"/>
    <w:rsid w:val="009D0146"/>
    <w:rsid w:val="009D018C"/>
    <w:rsid w:val="009D0A5E"/>
    <w:rsid w:val="009D0C79"/>
    <w:rsid w:val="009D10C6"/>
    <w:rsid w:val="009D1648"/>
    <w:rsid w:val="009D2657"/>
    <w:rsid w:val="009D2B89"/>
    <w:rsid w:val="009D2C2E"/>
    <w:rsid w:val="009D2F17"/>
    <w:rsid w:val="009D3F3A"/>
    <w:rsid w:val="009D471E"/>
    <w:rsid w:val="009D4809"/>
    <w:rsid w:val="009D5358"/>
    <w:rsid w:val="009D6355"/>
    <w:rsid w:val="009E0092"/>
    <w:rsid w:val="009E01AB"/>
    <w:rsid w:val="009E0A83"/>
    <w:rsid w:val="009E0D73"/>
    <w:rsid w:val="009E19EE"/>
    <w:rsid w:val="009E1D4E"/>
    <w:rsid w:val="009E1EB0"/>
    <w:rsid w:val="009E2B48"/>
    <w:rsid w:val="009E350E"/>
    <w:rsid w:val="009E6139"/>
    <w:rsid w:val="009F042D"/>
    <w:rsid w:val="009F0716"/>
    <w:rsid w:val="009F080E"/>
    <w:rsid w:val="009F10AC"/>
    <w:rsid w:val="009F1BD6"/>
    <w:rsid w:val="009F21EB"/>
    <w:rsid w:val="009F2A7B"/>
    <w:rsid w:val="009F3241"/>
    <w:rsid w:val="009F351B"/>
    <w:rsid w:val="009F3CC3"/>
    <w:rsid w:val="009F42C0"/>
    <w:rsid w:val="009F4660"/>
    <w:rsid w:val="009F495B"/>
    <w:rsid w:val="009F5279"/>
    <w:rsid w:val="009F727D"/>
    <w:rsid w:val="00A00AEC"/>
    <w:rsid w:val="00A00FCD"/>
    <w:rsid w:val="00A01D15"/>
    <w:rsid w:val="00A02EC4"/>
    <w:rsid w:val="00A04958"/>
    <w:rsid w:val="00A064B4"/>
    <w:rsid w:val="00A0656B"/>
    <w:rsid w:val="00A10178"/>
    <w:rsid w:val="00A101C0"/>
    <w:rsid w:val="00A10204"/>
    <w:rsid w:val="00A10C45"/>
    <w:rsid w:val="00A11543"/>
    <w:rsid w:val="00A12369"/>
    <w:rsid w:val="00A13814"/>
    <w:rsid w:val="00A15373"/>
    <w:rsid w:val="00A15AF1"/>
    <w:rsid w:val="00A16B83"/>
    <w:rsid w:val="00A17100"/>
    <w:rsid w:val="00A176B7"/>
    <w:rsid w:val="00A17864"/>
    <w:rsid w:val="00A17E72"/>
    <w:rsid w:val="00A20B6A"/>
    <w:rsid w:val="00A22C9B"/>
    <w:rsid w:val="00A22D7B"/>
    <w:rsid w:val="00A22E61"/>
    <w:rsid w:val="00A232E4"/>
    <w:rsid w:val="00A23BE5"/>
    <w:rsid w:val="00A264D5"/>
    <w:rsid w:val="00A2733D"/>
    <w:rsid w:val="00A30257"/>
    <w:rsid w:val="00A3230B"/>
    <w:rsid w:val="00A323EA"/>
    <w:rsid w:val="00A33FC0"/>
    <w:rsid w:val="00A35897"/>
    <w:rsid w:val="00A36544"/>
    <w:rsid w:val="00A437FA"/>
    <w:rsid w:val="00A43F12"/>
    <w:rsid w:val="00A459DF"/>
    <w:rsid w:val="00A45C9A"/>
    <w:rsid w:val="00A46006"/>
    <w:rsid w:val="00A47FB0"/>
    <w:rsid w:val="00A500BF"/>
    <w:rsid w:val="00A50BC3"/>
    <w:rsid w:val="00A51279"/>
    <w:rsid w:val="00A5153B"/>
    <w:rsid w:val="00A51D35"/>
    <w:rsid w:val="00A51EB4"/>
    <w:rsid w:val="00A5241A"/>
    <w:rsid w:val="00A528E8"/>
    <w:rsid w:val="00A549FE"/>
    <w:rsid w:val="00A55200"/>
    <w:rsid w:val="00A55F2B"/>
    <w:rsid w:val="00A561BA"/>
    <w:rsid w:val="00A57A92"/>
    <w:rsid w:val="00A600E2"/>
    <w:rsid w:val="00A60521"/>
    <w:rsid w:val="00A60CF4"/>
    <w:rsid w:val="00A61FFD"/>
    <w:rsid w:val="00A625F0"/>
    <w:rsid w:val="00A62708"/>
    <w:rsid w:val="00A641B9"/>
    <w:rsid w:val="00A648D0"/>
    <w:rsid w:val="00A65321"/>
    <w:rsid w:val="00A6692E"/>
    <w:rsid w:val="00A66D06"/>
    <w:rsid w:val="00A6764F"/>
    <w:rsid w:val="00A67B93"/>
    <w:rsid w:val="00A70E55"/>
    <w:rsid w:val="00A71917"/>
    <w:rsid w:val="00A7310B"/>
    <w:rsid w:val="00A73225"/>
    <w:rsid w:val="00A73387"/>
    <w:rsid w:val="00A7348E"/>
    <w:rsid w:val="00A746BF"/>
    <w:rsid w:val="00A764BD"/>
    <w:rsid w:val="00A76658"/>
    <w:rsid w:val="00A76693"/>
    <w:rsid w:val="00A768E5"/>
    <w:rsid w:val="00A77403"/>
    <w:rsid w:val="00A77A5C"/>
    <w:rsid w:val="00A815DF"/>
    <w:rsid w:val="00A839A2"/>
    <w:rsid w:val="00A857DD"/>
    <w:rsid w:val="00A85979"/>
    <w:rsid w:val="00A86103"/>
    <w:rsid w:val="00A86A46"/>
    <w:rsid w:val="00A93311"/>
    <w:rsid w:val="00A93E5C"/>
    <w:rsid w:val="00A9449D"/>
    <w:rsid w:val="00A9466D"/>
    <w:rsid w:val="00A94E9F"/>
    <w:rsid w:val="00A95195"/>
    <w:rsid w:val="00A9595E"/>
    <w:rsid w:val="00A95ED3"/>
    <w:rsid w:val="00A97B64"/>
    <w:rsid w:val="00A97C76"/>
    <w:rsid w:val="00AA0754"/>
    <w:rsid w:val="00AA0C0F"/>
    <w:rsid w:val="00AA1289"/>
    <w:rsid w:val="00AA130B"/>
    <w:rsid w:val="00AA2214"/>
    <w:rsid w:val="00AA2FA0"/>
    <w:rsid w:val="00AA3B0E"/>
    <w:rsid w:val="00AA40C2"/>
    <w:rsid w:val="00AA44D8"/>
    <w:rsid w:val="00AA4B2E"/>
    <w:rsid w:val="00AA5979"/>
    <w:rsid w:val="00AA66D0"/>
    <w:rsid w:val="00AA72A1"/>
    <w:rsid w:val="00AB065A"/>
    <w:rsid w:val="00AB1B22"/>
    <w:rsid w:val="00AB22C3"/>
    <w:rsid w:val="00AB4452"/>
    <w:rsid w:val="00AB4F54"/>
    <w:rsid w:val="00AB5ED9"/>
    <w:rsid w:val="00AB62C3"/>
    <w:rsid w:val="00AB6607"/>
    <w:rsid w:val="00AB6A5E"/>
    <w:rsid w:val="00AB6FC2"/>
    <w:rsid w:val="00AB760F"/>
    <w:rsid w:val="00AB7DC1"/>
    <w:rsid w:val="00AC0B29"/>
    <w:rsid w:val="00AC0C65"/>
    <w:rsid w:val="00AC10EB"/>
    <w:rsid w:val="00AC31AC"/>
    <w:rsid w:val="00AC32B2"/>
    <w:rsid w:val="00AC33A3"/>
    <w:rsid w:val="00AC36FB"/>
    <w:rsid w:val="00AC46BD"/>
    <w:rsid w:val="00AC4F8A"/>
    <w:rsid w:val="00AC54F6"/>
    <w:rsid w:val="00AC5AAF"/>
    <w:rsid w:val="00AD10BE"/>
    <w:rsid w:val="00AD1C82"/>
    <w:rsid w:val="00AD2315"/>
    <w:rsid w:val="00AD26A0"/>
    <w:rsid w:val="00AD53CB"/>
    <w:rsid w:val="00AD5B15"/>
    <w:rsid w:val="00AD5B76"/>
    <w:rsid w:val="00AD6E03"/>
    <w:rsid w:val="00AD7BDC"/>
    <w:rsid w:val="00AE0F93"/>
    <w:rsid w:val="00AE11FF"/>
    <w:rsid w:val="00AE1756"/>
    <w:rsid w:val="00AE1E54"/>
    <w:rsid w:val="00AE1FBF"/>
    <w:rsid w:val="00AE2C9B"/>
    <w:rsid w:val="00AE34A9"/>
    <w:rsid w:val="00AE459F"/>
    <w:rsid w:val="00AE47A1"/>
    <w:rsid w:val="00AE4BEC"/>
    <w:rsid w:val="00AE4CA5"/>
    <w:rsid w:val="00AE4E5F"/>
    <w:rsid w:val="00AE4F8A"/>
    <w:rsid w:val="00AE50E6"/>
    <w:rsid w:val="00AE5861"/>
    <w:rsid w:val="00AE649B"/>
    <w:rsid w:val="00AE7CF4"/>
    <w:rsid w:val="00AF0075"/>
    <w:rsid w:val="00AF0180"/>
    <w:rsid w:val="00AF0192"/>
    <w:rsid w:val="00AF036C"/>
    <w:rsid w:val="00AF1CC7"/>
    <w:rsid w:val="00AF471A"/>
    <w:rsid w:val="00AF5FB2"/>
    <w:rsid w:val="00AF62A4"/>
    <w:rsid w:val="00AF6A83"/>
    <w:rsid w:val="00AF77D5"/>
    <w:rsid w:val="00AF77FF"/>
    <w:rsid w:val="00AF784D"/>
    <w:rsid w:val="00AF7E09"/>
    <w:rsid w:val="00B000CA"/>
    <w:rsid w:val="00B002B1"/>
    <w:rsid w:val="00B01654"/>
    <w:rsid w:val="00B01948"/>
    <w:rsid w:val="00B0387A"/>
    <w:rsid w:val="00B101A4"/>
    <w:rsid w:val="00B101CF"/>
    <w:rsid w:val="00B11400"/>
    <w:rsid w:val="00B118B2"/>
    <w:rsid w:val="00B12C41"/>
    <w:rsid w:val="00B137DF"/>
    <w:rsid w:val="00B1417A"/>
    <w:rsid w:val="00B156C6"/>
    <w:rsid w:val="00B15A2E"/>
    <w:rsid w:val="00B15BB7"/>
    <w:rsid w:val="00B16CC6"/>
    <w:rsid w:val="00B17D74"/>
    <w:rsid w:val="00B20094"/>
    <w:rsid w:val="00B210EF"/>
    <w:rsid w:val="00B211F6"/>
    <w:rsid w:val="00B2207F"/>
    <w:rsid w:val="00B2218A"/>
    <w:rsid w:val="00B22FB7"/>
    <w:rsid w:val="00B23115"/>
    <w:rsid w:val="00B238D5"/>
    <w:rsid w:val="00B23E61"/>
    <w:rsid w:val="00B249B8"/>
    <w:rsid w:val="00B25C8C"/>
    <w:rsid w:val="00B25DF2"/>
    <w:rsid w:val="00B26E52"/>
    <w:rsid w:val="00B273AA"/>
    <w:rsid w:val="00B277C5"/>
    <w:rsid w:val="00B27C9C"/>
    <w:rsid w:val="00B306BC"/>
    <w:rsid w:val="00B31F55"/>
    <w:rsid w:val="00B322F2"/>
    <w:rsid w:val="00B32363"/>
    <w:rsid w:val="00B3411D"/>
    <w:rsid w:val="00B35BCF"/>
    <w:rsid w:val="00B35DE7"/>
    <w:rsid w:val="00B364E8"/>
    <w:rsid w:val="00B37269"/>
    <w:rsid w:val="00B37FC2"/>
    <w:rsid w:val="00B40611"/>
    <w:rsid w:val="00B412DB"/>
    <w:rsid w:val="00B41AFE"/>
    <w:rsid w:val="00B41B5C"/>
    <w:rsid w:val="00B41B6C"/>
    <w:rsid w:val="00B42CC1"/>
    <w:rsid w:val="00B43217"/>
    <w:rsid w:val="00B4401D"/>
    <w:rsid w:val="00B44DF5"/>
    <w:rsid w:val="00B44ECA"/>
    <w:rsid w:val="00B45596"/>
    <w:rsid w:val="00B463A1"/>
    <w:rsid w:val="00B47DCF"/>
    <w:rsid w:val="00B47FA2"/>
    <w:rsid w:val="00B50390"/>
    <w:rsid w:val="00B50663"/>
    <w:rsid w:val="00B51C2B"/>
    <w:rsid w:val="00B52632"/>
    <w:rsid w:val="00B529C8"/>
    <w:rsid w:val="00B53336"/>
    <w:rsid w:val="00B539A4"/>
    <w:rsid w:val="00B54A47"/>
    <w:rsid w:val="00B54E97"/>
    <w:rsid w:val="00B556A8"/>
    <w:rsid w:val="00B56975"/>
    <w:rsid w:val="00B56BBD"/>
    <w:rsid w:val="00B571AF"/>
    <w:rsid w:val="00B601AF"/>
    <w:rsid w:val="00B60216"/>
    <w:rsid w:val="00B626FB"/>
    <w:rsid w:val="00B63CE5"/>
    <w:rsid w:val="00B63FB5"/>
    <w:rsid w:val="00B6464F"/>
    <w:rsid w:val="00B64A40"/>
    <w:rsid w:val="00B656C3"/>
    <w:rsid w:val="00B70152"/>
    <w:rsid w:val="00B70DB6"/>
    <w:rsid w:val="00B7288D"/>
    <w:rsid w:val="00B755E9"/>
    <w:rsid w:val="00B75F71"/>
    <w:rsid w:val="00B76568"/>
    <w:rsid w:val="00B76661"/>
    <w:rsid w:val="00B76C61"/>
    <w:rsid w:val="00B80119"/>
    <w:rsid w:val="00B803CD"/>
    <w:rsid w:val="00B80BBF"/>
    <w:rsid w:val="00B80C52"/>
    <w:rsid w:val="00B80CE2"/>
    <w:rsid w:val="00B810CF"/>
    <w:rsid w:val="00B82ED4"/>
    <w:rsid w:val="00B8544E"/>
    <w:rsid w:val="00B85B56"/>
    <w:rsid w:val="00B86AAE"/>
    <w:rsid w:val="00B8781E"/>
    <w:rsid w:val="00B90540"/>
    <w:rsid w:val="00B907F1"/>
    <w:rsid w:val="00B90E5D"/>
    <w:rsid w:val="00B9107A"/>
    <w:rsid w:val="00B9179F"/>
    <w:rsid w:val="00B91922"/>
    <w:rsid w:val="00B91A05"/>
    <w:rsid w:val="00B91D04"/>
    <w:rsid w:val="00B92B66"/>
    <w:rsid w:val="00B92B6E"/>
    <w:rsid w:val="00B92CFC"/>
    <w:rsid w:val="00B94596"/>
    <w:rsid w:val="00B94869"/>
    <w:rsid w:val="00B956AB"/>
    <w:rsid w:val="00B969AA"/>
    <w:rsid w:val="00B9700B"/>
    <w:rsid w:val="00B97A28"/>
    <w:rsid w:val="00BA1012"/>
    <w:rsid w:val="00BA1660"/>
    <w:rsid w:val="00BA1D80"/>
    <w:rsid w:val="00BA1E8E"/>
    <w:rsid w:val="00BA25B9"/>
    <w:rsid w:val="00BA39F3"/>
    <w:rsid w:val="00BA3D9D"/>
    <w:rsid w:val="00BA43D5"/>
    <w:rsid w:val="00BA4601"/>
    <w:rsid w:val="00BA5582"/>
    <w:rsid w:val="00BA5B0F"/>
    <w:rsid w:val="00BA6014"/>
    <w:rsid w:val="00BB0E87"/>
    <w:rsid w:val="00BB12BE"/>
    <w:rsid w:val="00BB1861"/>
    <w:rsid w:val="00BB316A"/>
    <w:rsid w:val="00BB529D"/>
    <w:rsid w:val="00BB5744"/>
    <w:rsid w:val="00BB5A61"/>
    <w:rsid w:val="00BB7DF9"/>
    <w:rsid w:val="00BC00A8"/>
    <w:rsid w:val="00BC1F71"/>
    <w:rsid w:val="00BC36C2"/>
    <w:rsid w:val="00BC3A8E"/>
    <w:rsid w:val="00BC5418"/>
    <w:rsid w:val="00BC5710"/>
    <w:rsid w:val="00BC5B6F"/>
    <w:rsid w:val="00BC5E3F"/>
    <w:rsid w:val="00BD10A6"/>
    <w:rsid w:val="00BD3923"/>
    <w:rsid w:val="00BD4540"/>
    <w:rsid w:val="00BD5084"/>
    <w:rsid w:val="00BD511D"/>
    <w:rsid w:val="00BD6CC6"/>
    <w:rsid w:val="00BD7833"/>
    <w:rsid w:val="00BD7974"/>
    <w:rsid w:val="00BE0BFE"/>
    <w:rsid w:val="00BE0C6C"/>
    <w:rsid w:val="00BE0C95"/>
    <w:rsid w:val="00BE1060"/>
    <w:rsid w:val="00BE28C1"/>
    <w:rsid w:val="00BE2A62"/>
    <w:rsid w:val="00BE2BE7"/>
    <w:rsid w:val="00BE3C68"/>
    <w:rsid w:val="00BE45EE"/>
    <w:rsid w:val="00BE4603"/>
    <w:rsid w:val="00BE5291"/>
    <w:rsid w:val="00BE61DA"/>
    <w:rsid w:val="00BE64B4"/>
    <w:rsid w:val="00BE6A70"/>
    <w:rsid w:val="00BE6ECB"/>
    <w:rsid w:val="00BE7E1D"/>
    <w:rsid w:val="00BF071F"/>
    <w:rsid w:val="00BF14ED"/>
    <w:rsid w:val="00BF1753"/>
    <w:rsid w:val="00BF1E11"/>
    <w:rsid w:val="00BF265D"/>
    <w:rsid w:val="00BF2909"/>
    <w:rsid w:val="00BF29E9"/>
    <w:rsid w:val="00BF32BE"/>
    <w:rsid w:val="00BF4870"/>
    <w:rsid w:val="00BF49AA"/>
    <w:rsid w:val="00BF52F0"/>
    <w:rsid w:val="00BF5B8F"/>
    <w:rsid w:val="00BF6DC0"/>
    <w:rsid w:val="00BF7CA3"/>
    <w:rsid w:val="00BF7FC2"/>
    <w:rsid w:val="00C01FD8"/>
    <w:rsid w:val="00C02314"/>
    <w:rsid w:val="00C024E9"/>
    <w:rsid w:val="00C02BE1"/>
    <w:rsid w:val="00C065E9"/>
    <w:rsid w:val="00C07EE1"/>
    <w:rsid w:val="00C10C9B"/>
    <w:rsid w:val="00C11685"/>
    <w:rsid w:val="00C11C1E"/>
    <w:rsid w:val="00C12D47"/>
    <w:rsid w:val="00C1329E"/>
    <w:rsid w:val="00C13A7D"/>
    <w:rsid w:val="00C149C0"/>
    <w:rsid w:val="00C15772"/>
    <w:rsid w:val="00C15F34"/>
    <w:rsid w:val="00C16493"/>
    <w:rsid w:val="00C170E6"/>
    <w:rsid w:val="00C176A4"/>
    <w:rsid w:val="00C20F56"/>
    <w:rsid w:val="00C21B36"/>
    <w:rsid w:val="00C21C10"/>
    <w:rsid w:val="00C21E5D"/>
    <w:rsid w:val="00C226DA"/>
    <w:rsid w:val="00C23645"/>
    <w:rsid w:val="00C236E9"/>
    <w:rsid w:val="00C23850"/>
    <w:rsid w:val="00C23BF0"/>
    <w:rsid w:val="00C24750"/>
    <w:rsid w:val="00C2682C"/>
    <w:rsid w:val="00C276C7"/>
    <w:rsid w:val="00C2796B"/>
    <w:rsid w:val="00C30A07"/>
    <w:rsid w:val="00C30E36"/>
    <w:rsid w:val="00C32430"/>
    <w:rsid w:val="00C33912"/>
    <w:rsid w:val="00C34211"/>
    <w:rsid w:val="00C34700"/>
    <w:rsid w:val="00C34D9D"/>
    <w:rsid w:val="00C358B1"/>
    <w:rsid w:val="00C35BBD"/>
    <w:rsid w:val="00C363A5"/>
    <w:rsid w:val="00C366F7"/>
    <w:rsid w:val="00C3704D"/>
    <w:rsid w:val="00C37389"/>
    <w:rsid w:val="00C37905"/>
    <w:rsid w:val="00C3796A"/>
    <w:rsid w:val="00C3798D"/>
    <w:rsid w:val="00C40637"/>
    <w:rsid w:val="00C4130E"/>
    <w:rsid w:val="00C42463"/>
    <w:rsid w:val="00C42880"/>
    <w:rsid w:val="00C43CF6"/>
    <w:rsid w:val="00C44BB9"/>
    <w:rsid w:val="00C472D3"/>
    <w:rsid w:val="00C50677"/>
    <w:rsid w:val="00C506D7"/>
    <w:rsid w:val="00C5124E"/>
    <w:rsid w:val="00C515FE"/>
    <w:rsid w:val="00C52DD5"/>
    <w:rsid w:val="00C539D3"/>
    <w:rsid w:val="00C54686"/>
    <w:rsid w:val="00C54D2D"/>
    <w:rsid w:val="00C55936"/>
    <w:rsid w:val="00C562C7"/>
    <w:rsid w:val="00C56A36"/>
    <w:rsid w:val="00C57B37"/>
    <w:rsid w:val="00C6102D"/>
    <w:rsid w:val="00C619DC"/>
    <w:rsid w:val="00C620FF"/>
    <w:rsid w:val="00C642DD"/>
    <w:rsid w:val="00C64AC0"/>
    <w:rsid w:val="00C64D4E"/>
    <w:rsid w:val="00C65ECB"/>
    <w:rsid w:val="00C66196"/>
    <w:rsid w:val="00C6695B"/>
    <w:rsid w:val="00C70594"/>
    <w:rsid w:val="00C71D40"/>
    <w:rsid w:val="00C7260C"/>
    <w:rsid w:val="00C72E49"/>
    <w:rsid w:val="00C73918"/>
    <w:rsid w:val="00C73BEE"/>
    <w:rsid w:val="00C745E8"/>
    <w:rsid w:val="00C75771"/>
    <w:rsid w:val="00C8013B"/>
    <w:rsid w:val="00C80606"/>
    <w:rsid w:val="00C81C01"/>
    <w:rsid w:val="00C82FA9"/>
    <w:rsid w:val="00C84477"/>
    <w:rsid w:val="00C847EC"/>
    <w:rsid w:val="00C85939"/>
    <w:rsid w:val="00C85BFF"/>
    <w:rsid w:val="00C871B3"/>
    <w:rsid w:val="00C87EF2"/>
    <w:rsid w:val="00C90266"/>
    <w:rsid w:val="00C90D91"/>
    <w:rsid w:val="00C91909"/>
    <w:rsid w:val="00C91F30"/>
    <w:rsid w:val="00C92152"/>
    <w:rsid w:val="00C92B53"/>
    <w:rsid w:val="00C93C3A"/>
    <w:rsid w:val="00C9424B"/>
    <w:rsid w:val="00C94DDB"/>
    <w:rsid w:val="00C94F59"/>
    <w:rsid w:val="00C95EC7"/>
    <w:rsid w:val="00C97C7B"/>
    <w:rsid w:val="00CA0564"/>
    <w:rsid w:val="00CA092E"/>
    <w:rsid w:val="00CA0953"/>
    <w:rsid w:val="00CA104D"/>
    <w:rsid w:val="00CA11DA"/>
    <w:rsid w:val="00CA19C3"/>
    <w:rsid w:val="00CA3B80"/>
    <w:rsid w:val="00CA4180"/>
    <w:rsid w:val="00CA4569"/>
    <w:rsid w:val="00CA466D"/>
    <w:rsid w:val="00CA5E84"/>
    <w:rsid w:val="00CA5EDB"/>
    <w:rsid w:val="00CA60A9"/>
    <w:rsid w:val="00CA66A8"/>
    <w:rsid w:val="00CA6A47"/>
    <w:rsid w:val="00CA6AC7"/>
    <w:rsid w:val="00CA734E"/>
    <w:rsid w:val="00CA74F4"/>
    <w:rsid w:val="00CB28C6"/>
    <w:rsid w:val="00CB2984"/>
    <w:rsid w:val="00CB2CA8"/>
    <w:rsid w:val="00CB2DED"/>
    <w:rsid w:val="00CB34EA"/>
    <w:rsid w:val="00CB440C"/>
    <w:rsid w:val="00CB4427"/>
    <w:rsid w:val="00CB520B"/>
    <w:rsid w:val="00CB53E2"/>
    <w:rsid w:val="00CB662F"/>
    <w:rsid w:val="00CB6967"/>
    <w:rsid w:val="00CC1DDC"/>
    <w:rsid w:val="00CC2464"/>
    <w:rsid w:val="00CC2AB5"/>
    <w:rsid w:val="00CC309F"/>
    <w:rsid w:val="00CC40A7"/>
    <w:rsid w:val="00CC4407"/>
    <w:rsid w:val="00CC4C2C"/>
    <w:rsid w:val="00CC5F00"/>
    <w:rsid w:val="00CC7BC9"/>
    <w:rsid w:val="00CD076E"/>
    <w:rsid w:val="00CD0CC2"/>
    <w:rsid w:val="00CD1778"/>
    <w:rsid w:val="00CD1AD1"/>
    <w:rsid w:val="00CD2AC5"/>
    <w:rsid w:val="00CD3423"/>
    <w:rsid w:val="00CD3DC3"/>
    <w:rsid w:val="00CD596D"/>
    <w:rsid w:val="00CD59EB"/>
    <w:rsid w:val="00CD6ADB"/>
    <w:rsid w:val="00CD7132"/>
    <w:rsid w:val="00CE1EFB"/>
    <w:rsid w:val="00CE29D5"/>
    <w:rsid w:val="00CE2B88"/>
    <w:rsid w:val="00CE33AD"/>
    <w:rsid w:val="00CE3417"/>
    <w:rsid w:val="00CE4502"/>
    <w:rsid w:val="00CE50D5"/>
    <w:rsid w:val="00CE5AB1"/>
    <w:rsid w:val="00CE5F78"/>
    <w:rsid w:val="00CE65A7"/>
    <w:rsid w:val="00CE6D15"/>
    <w:rsid w:val="00CE7315"/>
    <w:rsid w:val="00CE7ACD"/>
    <w:rsid w:val="00CF317A"/>
    <w:rsid w:val="00CF3D14"/>
    <w:rsid w:val="00CF3DF1"/>
    <w:rsid w:val="00CF4564"/>
    <w:rsid w:val="00CF50A9"/>
    <w:rsid w:val="00CF56DA"/>
    <w:rsid w:val="00CF5889"/>
    <w:rsid w:val="00CF5ABF"/>
    <w:rsid w:val="00CF5F56"/>
    <w:rsid w:val="00CF647D"/>
    <w:rsid w:val="00CF7B46"/>
    <w:rsid w:val="00CF7F14"/>
    <w:rsid w:val="00D00300"/>
    <w:rsid w:val="00D00495"/>
    <w:rsid w:val="00D00CA9"/>
    <w:rsid w:val="00D010D3"/>
    <w:rsid w:val="00D014AC"/>
    <w:rsid w:val="00D020A6"/>
    <w:rsid w:val="00D02484"/>
    <w:rsid w:val="00D0266F"/>
    <w:rsid w:val="00D02BA7"/>
    <w:rsid w:val="00D04C23"/>
    <w:rsid w:val="00D05DD6"/>
    <w:rsid w:val="00D068D5"/>
    <w:rsid w:val="00D07276"/>
    <w:rsid w:val="00D07D63"/>
    <w:rsid w:val="00D07FBE"/>
    <w:rsid w:val="00D10BCE"/>
    <w:rsid w:val="00D10D39"/>
    <w:rsid w:val="00D11911"/>
    <w:rsid w:val="00D11A34"/>
    <w:rsid w:val="00D1288A"/>
    <w:rsid w:val="00D13DC1"/>
    <w:rsid w:val="00D14317"/>
    <w:rsid w:val="00D1580C"/>
    <w:rsid w:val="00D173A8"/>
    <w:rsid w:val="00D17B5F"/>
    <w:rsid w:val="00D20E45"/>
    <w:rsid w:val="00D2255B"/>
    <w:rsid w:val="00D238FA"/>
    <w:rsid w:val="00D23956"/>
    <w:rsid w:val="00D2426C"/>
    <w:rsid w:val="00D24A30"/>
    <w:rsid w:val="00D25259"/>
    <w:rsid w:val="00D252B1"/>
    <w:rsid w:val="00D2617D"/>
    <w:rsid w:val="00D270DD"/>
    <w:rsid w:val="00D2739B"/>
    <w:rsid w:val="00D2763A"/>
    <w:rsid w:val="00D27BD0"/>
    <w:rsid w:val="00D31612"/>
    <w:rsid w:val="00D319B2"/>
    <w:rsid w:val="00D31D04"/>
    <w:rsid w:val="00D3281C"/>
    <w:rsid w:val="00D3337B"/>
    <w:rsid w:val="00D33DB6"/>
    <w:rsid w:val="00D341DA"/>
    <w:rsid w:val="00D3428B"/>
    <w:rsid w:val="00D349FA"/>
    <w:rsid w:val="00D34A96"/>
    <w:rsid w:val="00D34F7B"/>
    <w:rsid w:val="00D35D2B"/>
    <w:rsid w:val="00D3612F"/>
    <w:rsid w:val="00D36544"/>
    <w:rsid w:val="00D36FF2"/>
    <w:rsid w:val="00D37357"/>
    <w:rsid w:val="00D376F3"/>
    <w:rsid w:val="00D4149D"/>
    <w:rsid w:val="00D4251F"/>
    <w:rsid w:val="00D42AEC"/>
    <w:rsid w:val="00D434CF"/>
    <w:rsid w:val="00D43C4A"/>
    <w:rsid w:val="00D455F6"/>
    <w:rsid w:val="00D460A3"/>
    <w:rsid w:val="00D46DCC"/>
    <w:rsid w:val="00D46FEB"/>
    <w:rsid w:val="00D471C9"/>
    <w:rsid w:val="00D47F19"/>
    <w:rsid w:val="00D522F8"/>
    <w:rsid w:val="00D55403"/>
    <w:rsid w:val="00D554CA"/>
    <w:rsid w:val="00D55586"/>
    <w:rsid w:val="00D56043"/>
    <w:rsid w:val="00D56ADA"/>
    <w:rsid w:val="00D57072"/>
    <w:rsid w:val="00D57195"/>
    <w:rsid w:val="00D607B2"/>
    <w:rsid w:val="00D6088A"/>
    <w:rsid w:val="00D60A3A"/>
    <w:rsid w:val="00D61BE4"/>
    <w:rsid w:val="00D61FA4"/>
    <w:rsid w:val="00D62CB4"/>
    <w:rsid w:val="00D63EAF"/>
    <w:rsid w:val="00D642BB"/>
    <w:rsid w:val="00D654F6"/>
    <w:rsid w:val="00D66031"/>
    <w:rsid w:val="00D67E50"/>
    <w:rsid w:val="00D713DE"/>
    <w:rsid w:val="00D718B3"/>
    <w:rsid w:val="00D71BDA"/>
    <w:rsid w:val="00D71C1B"/>
    <w:rsid w:val="00D73B23"/>
    <w:rsid w:val="00D73C94"/>
    <w:rsid w:val="00D73E09"/>
    <w:rsid w:val="00D74F70"/>
    <w:rsid w:val="00D8101E"/>
    <w:rsid w:val="00D810BD"/>
    <w:rsid w:val="00D81E60"/>
    <w:rsid w:val="00D82B83"/>
    <w:rsid w:val="00D8512F"/>
    <w:rsid w:val="00D855CA"/>
    <w:rsid w:val="00D87783"/>
    <w:rsid w:val="00D9221B"/>
    <w:rsid w:val="00D927C9"/>
    <w:rsid w:val="00D95532"/>
    <w:rsid w:val="00D955BD"/>
    <w:rsid w:val="00D95871"/>
    <w:rsid w:val="00D9645D"/>
    <w:rsid w:val="00D96545"/>
    <w:rsid w:val="00D96E42"/>
    <w:rsid w:val="00D970CB"/>
    <w:rsid w:val="00D97902"/>
    <w:rsid w:val="00D97CFA"/>
    <w:rsid w:val="00DA0031"/>
    <w:rsid w:val="00DA03F4"/>
    <w:rsid w:val="00DA1697"/>
    <w:rsid w:val="00DA1BEF"/>
    <w:rsid w:val="00DA2563"/>
    <w:rsid w:val="00DA3BA8"/>
    <w:rsid w:val="00DA471D"/>
    <w:rsid w:val="00DA4DD6"/>
    <w:rsid w:val="00DA4E9F"/>
    <w:rsid w:val="00DA6855"/>
    <w:rsid w:val="00DA6C61"/>
    <w:rsid w:val="00DB0C81"/>
    <w:rsid w:val="00DB0F43"/>
    <w:rsid w:val="00DB21DB"/>
    <w:rsid w:val="00DB48EB"/>
    <w:rsid w:val="00DB4F14"/>
    <w:rsid w:val="00DB5C39"/>
    <w:rsid w:val="00DC0E84"/>
    <w:rsid w:val="00DC31A2"/>
    <w:rsid w:val="00DC3A31"/>
    <w:rsid w:val="00DC56A1"/>
    <w:rsid w:val="00DD1008"/>
    <w:rsid w:val="00DD29B0"/>
    <w:rsid w:val="00DD419F"/>
    <w:rsid w:val="00DD45A0"/>
    <w:rsid w:val="00DD48E2"/>
    <w:rsid w:val="00DD527B"/>
    <w:rsid w:val="00DD5D62"/>
    <w:rsid w:val="00DE0015"/>
    <w:rsid w:val="00DE1829"/>
    <w:rsid w:val="00DE1BEB"/>
    <w:rsid w:val="00DE2787"/>
    <w:rsid w:val="00DE2F27"/>
    <w:rsid w:val="00DE378B"/>
    <w:rsid w:val="00DE3D2B"/>
    <w:rsid w:val="00DE5063"/>
    <w:rsid w:val="00DE5611"/>
    <w:rsid w:val="00DE572B"/>
    <w:rsid w:val="00DE6841"/>
    <w:rsid w:val="00DE69BD"/>
    <w:rsid w:val="00DE7EB1"/>
    <w:rsid w:val="00DE7EED"/>
    <w:rsid w:val="00DF09C8"/>
    <w:rsid w:val="00DF0DAB"/>
    <w:rsid w:val="00DF0E19"/>
    <w:rsid w:val="00DF12AF"/>
    <w:rsid w:val="00DF3332"/>
    <w:rsid w:val="00DF3B32"/>
    <w:rsid w:val="00DF3BA0"/>
    <w:rsid w:val="00DF3E4C"/>
    <w:rsid w:val="00DF4C17"/>
    <w:rsid w:val="00DF5414"/>
    <w:rsid w:val="00DF6E34"/>
    <w:rsid w:val="00DF79D6"/>
    <w:rsid w:val="00DF7B4D"/>
    <w:rsid w:val="00E0042C"/>
    <w:rsid w:val="00E00EDA"/>
    <w:rsid w:val="00E023C2"/>
    <w:rsid w:val="00E02A21"/>
    <w:rsid w:val="00E034A9"/>
    <w:rsid w:val="00E04BE0"/>
    <w:rsid w:val="00E04D8B"/>
    <w:rsid w:val="00E04FF5"/>
    <w:rsid w:val="00E0579B"/>
    <w:rsid w:val="00E05869"/>
    <w:rsid w:val="00E06A05"/>
    <w:rsid w:val="00E072D8"/>
    <w:rsid w:val="00E07EC6"/>
    <w:rsid w:val="00E10348"/>
    <w:rsid w:val="00E125E2"/>
    <w:rsid w:val="00E13044"/>
    <w:rsid w:val="00E13E6D"/>
    <w:rsid w:val="00E145BE"/>
    <w:rsid w:val="00E16F0B"/>
    <w:rsid w:val="00E21A3E"/>
    <w:rsid w:val="00E22F56"/>
    <w:rsid w:val="00E236CC"/>
    <w:rsid w:val="00E237CD"/>
    <w:rsid w:val="00E250A1"/>
    <w:rsid w:val="00E252B2"/>
    <w:rsid w:val="00E25EE5"/>
    <w:rsid w:val="00E26970"/>
    <w:rsid w:val="00E300C2"/>
    <w:rsid w:val="00E30957"/>
    <w:rsid w:val="00E30AC7"/>
    <w:rsid w:val="00E3311F"/>
    <w:rsid w:val="00E334CD"/>
    <w:rsid w:val="00E34477"/>
    <w:rsid w:val="00E3454B"/>
    <w:rsid w:val="00E35826"/>
    <w:rsid w:val="00E3668E"/>
    <w:rsid w:val="00E36B55"/>
    <w:rsid w:val="00E40947"/>
    <w:rsid w:val="00E41AB1"/>
    <w:rsid w:val="00E42FA3"/>
    <w:rsid w:val="00E4539C"/>
    <w:rsid w:val="00E51787"/>
    <w:rsid w:val="00E52116"/>
    <w:rsid w:val="00E53B18"/>
    <w:rsid w:val="00E5427C"/>
    <w:rsid w:val="00E5537D"/>
    <w:rsid w:val="00E5554F"/>
    <w:rsid w:val="00E579A7"/>
    <w:rsid w:val="00E6188C"/>
    <w:rsid w:val="00E61EC5"/>
    <w:rsid w:val="00E63337"/>
    <w:rsid w:val="00E63600"/>
    <w:rsid w:val="00E644C2"/>
    <w:rsid w:val="00E64742"/>
    <w:rsid w:val="00E648C6"/>
    <w:rsid w:val="00E649C6"/>
    <w:rsid w:val="00E6589C"/>
    <w:rsid w:val="00E660BF"/>
    <w:rsid w:val="00E66416"/>
    <w:rsid w:val="00E666A5"/>
    <w:rsid w:val="00E669B7"/>
    <w:rsid w:val="00E67DA0"/>
    <w:rsid w:val="00E67F4F"/>
    <w:rsid w:val="00E70139"/>
    <w:rsid w:val="00E70680"/>
    <w:rsid w:val="00E71658"/>
    <w:rsid w:val="00E71C5A"/>
    <w:rsid w:val="00E72478"/>
    <w:rsid w:val="00E725FF"/>
    <w:rsid w:val="00E7438D"/>
    <w:rsid w:val="00E74632"/>
    <w:rsid w:val="00E74867"/>
    <w:rsid w:val="00E759A6"/>
    <w:rsid w:val="00E75F5D"/>
    <w:rsid w:val="00E75FEC"/>
    <w:rsid w:val="00E76219"/>
    <w:rsid w:val="00E772BE"/>
    <w:rsid w:val="00E77DCB"/>
    <w:rsid w:val="00E800C8"/>
    <w:rsid w:val="00E81090"/>
    <w:rsid w:val="00E81240"/>
    <w:rsid w:val="00E817A0"/>
    <w:rsid w:val="00E82135"/>
    <w:rsid w:val="00E836BB"/>
    <w:rsid w:val="00E84743"/>
    <w:rsid w:val="00E847A8"/>
    <w:rsid w:val="00E861C4"/>
    <w:rsid w:val="00E8719A"/>
    <w:rsid w:val="00E90878"/>
    <w:rsid w:val="00E908B0"/>
    <w:rsid w:val="00E9275B"/>
    <w:rsid w:val="00E92879"/>
    <w:rsid w:val="00E941B0"/>
    <w:rsid w:val="00E94473"/>
    <w:rsid w:val="00E949D9"/>
    <w:rsid w:val="00E957F7"/>
    <w:rsid w:val="00E9637A"/>
    <w:rsid w:val="00E97911"/>
    <w:rsid w:val="00E97C02"/>
    <w:rsid w:val="00E97EEC"/>
    <w:rsid w:val="00EA0715"/>
    <w:rsid w:val="00EA1254"/>
    <w:rsid w:val="00EA2007"/>
    <w:rsid w:val="00EA21C7"/>
    <w:rsid w:val="00EA265C"/>
    <w:rsid w:val="00EA2882"/>
    <w:rsid w:val="00EA2D79"/>
    <w:rsid w:val="00EA2E64"/>
    <w:rsid w:val="00EA3642"/>
    <w:rsid w:val="00EA4BA4"/>
    <w:rsid w:val="00EA51B1"/>
    <w:rsid w:val="00EA5A24"/>
    <w:rsid w:val="00EA6786"/>
    <w:rsid w:val="00EA6C87"/>
    <w:rsid w:val="00EB11DE"/>
    <w:rsid w:val="00EB12AF"/>
    <w:rsid w:val="00EB18B5"/>
    <w:rsid w:val="00EB2656"/>
    <w:rsid w:val="00EB2AA6"/>
    <w:rsid w:val="00EB3F46"/>
    <w:rsid w:val="00EB420A"/>
    <w:rsid w:val="00EB496B"/>
    <w:rsid w:val="00EB548F"/>
    <w:rsid w:val="00EB54FA"/>
    <w:rsid w:val="00EB6763"/>
    <w:rsid w:val="00EB7020"/>
    <w:rsid w:val="00EB7342"/>
    <w:rsid w:val="00EB782F"/>
    <w:rsid w:val="00EB7DA6"/>
    <w:rsid w:val="00EC16A1"/>
    <w:rsid w:val="00EC172E"/>
    <w:rsid w:val="00EC1E64"/>
    <w:rsid w:val="00EC20B3"/>
    <w:rsid w:val="00EC21E3"/>
    <w:rsid w:val="00EC2290"/>
    <w:rsid w:val="00EC2B53"/>
    <w:rsid w:val="00EC2E00"/>
    <w:rsid w:val="00EC39D3"/>
    <w:rsid w:val="00EC42C2"/>
    <w:rsid w:val="00EC601C"/>
    <w:rsid w:val="00EC6902"/>
    <w:rsid w:val="00EC6C01"/>
    <w:rsid w:val="00EC6C97"/>
    <w:rsid w:val="00EC6F3D"/>
    <w:rsid w:val="00EC7890"/>
    <w:rsid w:val="00EC796E"/>
    <w:rsid w:val="00EC7974"/>
    <w:rsid w:val="00EC7CD1"/>
    <w:rsid w:val="00ED0B50"/>
    <w:rsid w:val="00ED0CA2"/>
    <w:rsid w:val="00ED1528"/>
    <w:rsid w:val="00ED1E1C"/>
    <w:rsid w:val="00ED1F37"/>
    <w:rsid w:val="00ED3513"/>
    <w:rsid w:val="00ED4208"/>
    <w:rsid w:val="00ED4578"/>
    <w:rsid w:val="00ED4BB4"/>
    <w:rsid w:val="00ED70E2"/>
    <w:rsid w:val="00ED7475"/>
    <w:rsid w:val="00ED7595"/>
    <w:rsid w:val="00ED78FE"/>
    <w:rsid w:val="00ED7B8B"/>
    <w:rsid w:val="00EE26C2"/>
    <w:rsid w:val="00EE33CD"/>
    <w:rsid w:val="00EE38E9"/>
    <w:rsid w:val="00EE471E"/>
    <w:rsid w:val="00EE5AB7"/>
    <w:rsid w:val="00EE6336"/>
    <w:rsid w:val="00EE7181"/>
    <w:rsid w:val="00EE7521"/>
    <w:rsid w:val="00EF26CB"/>
    <w:rsid w:val="00EF3B7A"/>
    <w:rsid w:val="00EF3CB1"/>
    <w:rsid w:val="00EF3F5F"/>
    <w:rsid w:val="00EF4D16"/>
    <w:rsid w:val="00EF50C7"/>
    <w:rsid w:val="00EF56D6"/>
    <w:rsid w:val="00EF65EB"/>
    <w:rsid w:val="00EF7986"/>
    <w:rsid w:val="00EF7B34"/>
    <w:rsid w:val="00F0177E"/>
    <w:rsid w:val="00F01EE5"/>
    <w:rsid w:val="00F0241D"/>
    <w:rsid w:val="00F06CF9"/>
    <w:rsid w:val="00F10358"/>
    <w:rsid w:val="00F10C8B"/>
    <w:rsid w:val="00F11140"/>
    <w:rsid w:val="00F1115E"/>
    <w:rsid w:val="00F11866"/>
    <w:rsid w:val="00F11E6F"/>
    <w:rsid w:val="00F137BE"/>
    <w:rsid w:val="00F138A8"/>
    <w:rsid w:val="00F1453D"/>
    <w:rsid w:val="00F14645"/>
    <w:rsid w:val="00F15792"/>
    <w:rsid w:val="00F15A16"/>
    <w:rsid w:val="00F1680B"/>
    <w:rsid w:val="00F16F17"/>
    <w:rsid w:val="00F17132"/>
    <w:rsid w:val="00F1723D"/>
    <w:rsid w:val="00F20863"/>
    <w:rsid w:val="00F211BE"/>
    <w:rsid w:val="00F21A90"/>
    <w:rsid w:val="00F2278E"/>
    <w:rsid w:val="00F22C46"/>
    <w:rsid w:val="00F23A32"/>
    <w:rsid w:val="00F25D14"/>
    <w:rsid w:val="00F25DF3"/>
    <w:rsid w:val="00F25DFF"/>
    <w:rsid w:val="00F27832"/>
    <w:rsid w:val="00F32287"/>
    <w:rsid w:val="00F32878"/>
    <w:rsid w:val="00F32977"/>
    <w:rsid w:val="00F33D4A"/>
    <w:rsid w:val="00F34113"/>
    <w:rsid w:val="00F34806"/>
    <w:rsid w:val="00F354A6"/>
    <w:rsid w:val="00F35A62"/>
    <w:rsid w:val="00F377F3"/>
    <w:rsid w:val="00F4028B"/>
    <w:rsid w:val="00F412D9"/>
    <w:rsid w:val="00F418C2"/>
    <w:rsid w:val="00F41FB0"/>
    <w:rsid w:val="00F41FB4"/>
    <w:rsid w:val="00F43C6C"/>
    <w:rsid w:val="00F45003"/>
    <w:rsid w:val="00F45FEC"/>
    <w:rsid w:val="00F46106"/>
    <w:rsid w:val="00F46521"/>
    <w:rsid w:val="00F466E8"/>
    <w:rsid w:val="00F46A34"/>
    <w:rsid w:val="00F5092A"/>
    <w:rsid w:val="00F50994"/>
    <w:rsid w:val="00F5103B"/>
    <w:rsid w:val="00F531AC"/>
    <w:rsid w:val="00F53735"/>
    <w:rsid w:val="00F54388"/>
    <w:rsid w:val="00F5463D"/>
    <w:rsid w:val="00F54FDD"/>
    <w:rsid w:val="00F551DB"/>
    <w:rsid w:val="00F554B2"/>
    <w:rsid w:val="00F55E50"/>
    <w:rsid w:val="00F561B2"/>
    <w:rsid w:val="00F56B24"/>
    <w:rsid w:val="00F57E48"/>
    <w:rsid w:val="00F601A4"/>
    <w:rsid w:val="00F60441"/>
    <w:rsid w:val="00F60ACD"/>
    <w:rsid w:val="00F60F4B"/>
    <w:rsid w:val="00F61709"/>
    <w:rsid w:val="00F61AA1"/>
    <w:rsid w:val="00F62857"/>
    <w:rsid w:val="00F629F8"/>
    <w:rsid w:val="00F63276"/>
    <w:rsid w:val="00F645D9"/>
    <w:rsid w:val="00F66D3A"/>
    <w:rsid w:val="00F702C7"/>
    <w:rsid w:val="00F70520"/>
    <w:rsid w:val="00F71BEF"/>
    <w:rsid w:val="00F723EF"/>
    <w:rsid w:val="00F7299D"/>
    <w:rsid w:val="00F73121"/>
    <w:rsid w:val="00F73561"/>
    <w:rsid w:val="00F73573"/>
    <w:rsid w:val="00F7396F"/>
    <w:rsid w:val="00F73DEF"/>
    <w:rsid w:val="00F74249"/>
    <w:rsid w:val="00F74CA4"/>
    <w:rsid w:val="00F75159"/>
    <w:rsid w:val="00F75D38"/>
    <w:rsid w:val="00F7608D"/>
    <w:rsid w:val="00F76612"/>
    <w:rsid w:val="00F76C7E"/>
    <w:rsid w:val="00F76CCC"/>
    <w:rsid w:val="00F777EA"/>
    <w:rsid w:val="00F777F8"/>
    <w:rsid w:val="00F81C1E"/>
    <w:rsid w:val="00F83266"/>
    <w:rsid w:val="00F8369A"/>
    <w:rsid w:val="00F83898"/>
    <w:rsid w:val="00F839C6"/>
    <w:rsid w:val="00F8410E"/>
    <w:rsid w:val="00F845A2"/>
    <w:rsid w:val="00F8618D"/>
    <w:rsid w:val="00F866E5"/>
    <w:rsid w:val="00F866F2"/>
    <w:rsid w:val="00F86D04"/>
    <w:rsid w:val="00F870DB"/>
    <w:rsid w:val="00F876AD"/>
    <w:rsid w:val="00F87952"/>
    <w:rsid w:val="00F8799C"/>
    <w:rsid w:val="00F90137"/>
    <w:rsid w:val="00F9094A"/>
    <w:rsid w:val="00F91A32"/>
    <w:rsid w:val="00F9224F"/>
    <w:rsid w:val="00F9263D"/>
    <w:rsid w:val="00F92B43"/>
    <w:rsid w:val="00F938DB"/>
    <w:rsid w:val="00F93E4B"/>
    <w:rsid w:val="00F95160"/>
    <w:rsid w:val="00F959F0"/>
    <w:rsid w:val="00F95CA1"/>
    <w:rsid w:val="00F979D1"/>
    <w:rsid w:val="00F97C23"/>
    <w:rsid w:val="00FA1071"/>
    <w:rsid w:val="00FA19CA"/>
    <w:rsid w:val="00FA1E07"/>
    <w:rsid w:val="00FA4893"/>
    <w:rsid w:val="00FA4DB4"/>
    <w:rsid w:val="00FA5500"/>
    <w:rsid w:val="00FA5C4B"/>
    <w:rsid w:val="00FA66D8"/>
    <w:rsid w:val="00FA7005"/>
    <w:rsid w:val="00FA7438"/>
    <w:rsid w:val="00FA7551"/>
    <w:rsid w:val="00FA760E"/>
    <w:rsid w:val="00FA7636"/>
    <w:rsid w:val="00FA7C2A"/>
    <w:rsid w:val="00FB0372"/>
    <w:rsid w:val="00FB0FA1"/>
    <w:rsid w:val="00FB13B8"/>
    <w:rsid w:val="00FB1770"/>
    <w:rsid w:val="00FB18BC"/>
    <w:rsid w:val="00FB1FB4"/>
    <w:rsid w:val="00FB2930"/>
    <w:rsid w:val="00FB3267"/>
    <w:rsid w:val="00FB5174"/>
    <w:rsid w:val="00FB525D"/>
    <w:rsid w:val="00FB5F76"/>
    <w:rsid w:val="00FB689D"/>
    <w:rsid w:val="00FB74A4"/>
    <w:rsid w:val="00FC0D5F"/>
    <w:rsid w:val="00FC2369"/>
    <w:rsid w:val="00FC303C"/>
    <w:rsid w:val="00FC3E6D"/>
    <w:rsid w:val="00FC48E0"/>
    <w:rsid w:val="00FC5198"/>
    <w:rsid w:val="00FC5416"/>
    <w:rsid w:val="00FC544E"/>
    <w:rsid w:val="00FC5DFA"/>
    <w:rsid w:val="00FD0264"/>
    <w:rsid w:val="00FD07D1"/>
    <w:rsid w:val="00FD13C1"/>
    <w:rsid w:val="00FD1557"/>
    <w:rsid w:val="00FD1782"/>
    <w:rsid w:val="00FD4189"/>
    <w:rsid w:val="00FD4216"/>
    <w:rsid w:val="00FD4285"/>
    <w:rsid w:val="00FD44DD"/>
    <w:rsid w:val="00FD4AE5"/>
    <w:rsid w:val="00FD4D43"/>
    <w:rsid w:val="00FD7161"/>
    <w:rsid w:val="00FE0A27"/>
    <w:rsid w:val="00FE0E5B"/>
    <w:rsid w:val="00FE10ED"/>
    <w:rsid w:val="00FE17BD"/>
    <w:rsid w:val="00FE1CF3"/>
    <w:rsid w:val="00FE242E"/>
    <w:rsid w:val="00FE2B9C"/>
    <w:rsid w:val="00FE2C51"/>
    <w:rsid w:val="00FE31BD"/>
    <w:rsid w:val="00FE352E"/>
    <w:rsid w:val="00FE36F8"/>
    <w:rsid w:val="00FE3E21"/>
    <w:rsid w:val="00FE3ED8"/>
    <w:rsid w:val="00FE4269"/>
    <w:rsid w:val="00FE438D"/>
    <w:rsid w:val="00FE4B2E"/>
    <w:rsid w:val="00FE54C5"/>
    <w:rsid w:val="00FE557D"/>
    <w:rsid w:val="00FE566F"/>
    <w:rsid w:val="00FE59D8"/>
    <w:rsid w:val="00FE665A"/>
    <w:rsid w:val="00FE7D3C"/>
    <w:rsid w:val="00FE7E33"/>
    <w:rsid w:val="00FF0B88"/>
    <w:rsid w:val="00FF1E70"/>
    <w:rsid w:val="00FF302A"/>
    <w:rsid w:val="00FF4F24"/>
    <w:rsid w:val="00FF5BCC"/>
    <w:rsid w:val="00FF6B84"/>
    <w:rsid w:val="00FF6CCD"/>
    <w:rsid w:val="00FF7357"/>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035AC43-8668-4933-B96F-849A109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22A"/>
    <w:rPr>
      <w:sz w:val="24"/>
      <w:szCs w:val="24"/>
    </w:rPr>
  </w:style>
  <w:style w:type="paragraph" w:styleId="Heading4">
    <w:name w:val="heading 4"/>
    <w:basedOn w:val="Normal"/>
    <w:next w:val="Normal"/>
    <w:link w:val="Heading4Char"/>
    <w:uiPriority w:val="99"/>
    <w:qFormat/>
    <w:rsid w:val="0063322A"/>
    <w:pPr>
      <w:keepNext/>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452F54"/>
    <w:rPr>
      <w:rFonts w:ascii="Calibri" w:hAnsi="Calibri" w:cs="Times New Roman"/>
      <w:b/>
      <w:bCs/>
      <w:sz w:val="28"/>
      <w:szCs w:val="28"/>
    </w:rPr>
  </w:style>
  <w:style w:type="paragraph" w:styleId="Header">
    <w:name w:val="header"/>
    <w:basedOn w:val="Normal"/>
    <w:link w:val="HeaderChar"/>
    <w:uiPriority w:val="99"/>
    <w:rsid w:val="0063322A"/>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semiHidden/>
    <w:locked/>
    <w:rsid w:val="00452F54"/>
    <w:rPr>
      <w:rFonts w:cs="Times New Roman"/>
      <w:sz w:val="24"/>
      <w:szCs w:val="24"/>
    </w:rPr>
  </w:style>
  <w:style w:type="paragraph" w:styleId="BodyTextIndent2">
    <w:name w:val="Body Text Indent 2"/>
    <w:basedOn w:val="Normal"/>
    <w:link w:val="BodyTextIndent2Char"/>
    <w:uiPriority w:val="99"/>
    <w:rsid w:val="0063322A"/>
    <w:pPr>
      <w:ind w:left="720"/>
      <w:jc w:val="both"/>
    </w:pPr>
    <w:rPr>
      <w:i/>
      <w:iCs/>
      <w:sz w:val="22"/>
    </w:rPr>
  </w:style>
  <w:style w:type="character" w:customStyle="1" w:styleId="BodyTextIndent2Char">
    <w:name w:val="Body Text Indent 2 Char"/>
    <w:basedOn w:val="DefaultParagraphFont"/>
    <w:link w:val="BodyTextIndent2"/>
    <w:uiPriority w:val="99"/>
    <w:semiHidden/>
    <w:locked/>
    <w:rsid w:val="00452F54"/>
    <w:rPr>
      <w:rFonts w:cs="Times New Roman"/>
      <w:sz w:val="24"/>
      <w:szCs w:val="24"/>
    </w:rPr>
  </w:style>
  <w:style w:type="paragraph" w:styleId="BodyTextIndent3">
    <w:name w:val="Body Text Indent 3"/>
    <w:basedOn w:val="Normal"/>
    <w:link w:val="BodyTextIndent3Char"/>
    <w:uiPriority w:val="99"/>
    <w:rsid w:val="0063322A"/>
    <w:pPr>
      <w:ind w:left="1440" w:hanging="720"/>
    </w:pPr>
    <w:rPr>
      <w:bCs/>
    </w:rPr>
  </w:style>
  <w:style w:type="character" w:customStyle="1" w:styleId="BodyTextIndent3Char">
    <w:name w:val="Body Text Indent 3 Char"/>
    <w:basedOn w:val="DefaultParagraphFont"/>
    <w:link w:val="BodyTextIndent3"/>
    <w:uiPriority w:val="99"/>
    <w:semiHidden/>
    <w:locked/>
    <w:rsid w:val="00452F54"/>
    <w:rPr>
      <w:rFonts w:cs="Times New Roman"/>
      <w:sz w:val="16"/>
      <w:szCs w:val="16"/>
    </w:rPr>
  </w:style>
  <w:style w:type="paragraph" w:styleId="BodyTextIndent">
    <w:name w:val="Body Text Indent"/>
    <w:basedOn w:val="Normal"/>
    <w:link w:val="BodyTextIndentChar"/>
    <w:uiPriority w:val="99"/>
    <w:rsid w:val="0063322A"/>
    <w:pPr>
      <w:ind w:left="1440" w:hanging="720"/>
      <w:jc w:val="both"/>
    </w:pPr>
    <w:rPr>
      <w:bCs/>
    </w:rPr>
  </w:style>
  <w:style w:type="character" w:customStyle="1" w:styleId="BodyTextIndentChar">
    <w:name w:val="Body Text Indent Char"/>
    <w:basedOn w:val="DefaultParagraphFont"/>
    <w:link w:val="BodyTextIndent"/>
    <w:uiPriority w:val="99"/>
    <w:semiHidden/>
    <w:locked/>
    <w:rsid w:val="00452F54"/>
    <w:rPr>
      <w:rFonts w:cs="Times New Roman"/>
      <w:sz w:val="24"/>
      <w:szCs w:val="24"/>
    </w:rPr>
  </w:style>
  <w:style w:type="paragraph" w:styleId="BodyText">
    <w:name w:val="Body Text"/>
    <w:basedOn w:val="Normal"/>
    <w:link w:val="BodyTextChar"/>
    <w:uiPriority w:val="99"/>
    <w:rsid w:val="0063322A"/>
    <w:pPr>
      <w:jc w:val="both"/>
    </w:pPr>
    <w:rPr>
      <w:bCs/>
    </w:rPr>
  </w:style>
  <w:style w:type="character" w:customStyle="1" w:styleId="BodyTextChar">
    <w:name w:val="Body Text Char"/>
    <w:basedOn w:val="DefaultParagraphFont"/>
    <w:link w:val="BodyText"/>
    <w:uiPriority w:val="99"/>
    <w:semiHidden/>
    <w:locked/>
    <w:rsid w:val="00452F54"/>
    <w:rPr>
      <w:rFonts w:cs="Times New Roman"/>
      <w:sz w:val="24"/>
      <w:szCs w:val="24"/>
    </w:rPr>
  </w:style>
  <w:style w:type="paragraph" w:styleId="BodyText2">
    <w:name w:val="Body Text 2"/>
    <w:basedOn w:val="Normal"/>
    <w:link w:val="BodyText2Char"/>
    <w:uiPriority w:val="99"/>
    <w:rsid w:val="0063322A"/>
    <w:pPr>
      <w:jc w:val="both"/>
    </w:pPr>
    <w:rPr>
      <w:sz w:val="22"/>
    </w:rPr>
  </w:style>
  <w:style w:type="character" w:customStyle="1" w:styleId="BodyText2Char">
    <w:name w:val="Body Text 2 Char"/>
    <w:basedOn w:val="DefaultParagraphFont"/>
    <w:link w:val="BodyText2"/>
    <w:uiPriority w:val="99"/>
    <w:semiHidden/>
    <w:locked/>
    <w:rsid w:val="00452F54"/>
    <w:rPr>
      <w:rFonts w:cs="Times New Roman"/>
      <w:sz w:val="24"/>
      <w:szCs w:val="24"/>
    </w:rPr>
  </w:style>
  <w:style w:type="paragraph" w:styleId="BalloonText">
    <w:name w:val="Balloon Text"/>
    <w:basedOn w:val="Normal"/>
    <w:link w:val="BalloonTextChar"/>
    <w:uiPriority w:val="99"/>
    <w:semiHidden/>
    <w:rsid w:val="00156B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F54"/>
    <w:rPr>
      <w:rFonts w:cs="Times New Roman"/>
      <w:sz w:val="2"/>
    </w:rPr>
  </w:style>
  <w:style w:type="paragraph" w:styleId="Footer">
    <w:name w:val="footer"/>
    <w:basedOn w:val="Normal"/>
    <w:link w:val="FooterChar"/>
    <w:uiPriority w:val="99"/>
    <w:rsid w:val="00146B4C"/>
    <w:pPr>
      <w:tabs>
        <w:tab w:val="center" w:pos="4320"/>
        <w:tab w:val="right" w:pos="8640"/>
      </w:tabs>
    </w:pPr>
  </w:style>
  <w:style w:type="character" w:customStyle="1" w:styleId="FooterChar">
    <w:name w:val="Footer Char"/>
    <w:basedOn w:val="DefaultParagraphFont"/>
    <w:link w:val="Footer"/>
    <w:uiPriority w:val="99"/>
    <w:semiHidden/>
    <w:locked/>
    <w:rsid w:val="0029702F"/>
    <w:rPr>
      <w:rFonts w:cs="Times New Roman"/>
      <w:sz w:val="24"/>
      <w:szCs w:val="24"/>
    </w:rPr>
  </w:style>
  <w:style w:type="character" w:styleId="PageNumber">
    <w:name w:val="page number"/>
    <w:basedOn w:val="DefaultParagraphFont"/>
    <w:uiPriority w:val="99"/>
    <w:rsid w:val="00146B4C"/>
    <w:rPr>
      <w:rFonts w:cs="Times New Roman"/>
    </w:rPr>
  </w:style>
  <w:style w:type="paragraph" w:styleId="ListParagraph">
    <w:name w:val="List Paragraph"/>
    <w:basedOn w:val="Normal"/>
    <w:uiPriority w:val="34"/>
    <w:qFormat/>
    <w:rsid w:val="00F17132"/>
    <w:pPr>
      <w:ind w:left="720"/>
      <w:contextualSpacing/>
    </w:pPr>
  </w:style>
  <w:style w:type="character" w:styleId="Hyperlink">
    <w:name w:val="Hyperlink"/>
    <w:basedOn w:val="DefaultParagraphFont"/>
    <w:uiPriority w:val="99"/>
    <w:unhideWhenUsed/>
    <w:rsid w:val="007F0186"/>
    <w:rPr>
      <w:color w:val="0000FF" w:themeColor="hyperlink"/>
      <w:u w:val="single"/>
    </w:rPr>
  </w:style>
  <w:style w:type="paragraph" w:styleId="Revision">
    <w:name w:val="Revision"/>
    <w:hidden/>
    <w:uiPriority w:val="99"/>
    <w:semiHidden/>
    <w:rsid w:val="00E269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43842-0FDE-4ECC-A213-AD9803A1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Board of Directors Agenda</vt:lpstr>
    </vt:vector>
  </TitlesOfParts>
  <Company>Ventura County Fairgrounds</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Agenda</dc:title>
  <dc:creator>ljenkins</dc:creator>
  <cp:lastModifiedBy>Heidi Mcquitty</cp:lastModifiedBy>
  <cp:revision>14</cp:revision>
  <cp:lastPrinted>2018-02-02T21:20:00Z</cp:lastPrinted>
  <dcterms:created xsi:type="dcterms:W3CDTF">2019-10-23T23:23:00Z</dcterms:created>
  <dcterms:modified xsi:type="dcterms:W3CDTF">2019-11-19T21:59:00Z</dcterms:modified>
</cp:coreProperties>
</file>